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0F" w:rsidRPr="0060550F" w:rsidRDefault="00547894" w:rsidP="0060550F">
      <w:pPr>
        <w:pStyle w:val="aa"/>
        <w:spacing w:after="0"/>
        <w:ind w:left="1440"/>
        <w:jc w:val="center"/>
        <w:rPr>
          <w:rFonts w:ascii="Times New Roman" w:hAnsi="Times New Roman" w:cs="Times New Roman"/>
          <w:b/>
        </w:rPr>
      </w:pPr>
      <w:r w:rsidRPr="0060550F">
        <w:rPr>
          <w:rFonts w:ascii="Times New Roman" w:hAnsi="Times New Roman" w:cs="Times New Roman"/>
          <w:b/>
        </w:rPr>
        <w:t>Новые документы в линейке систем «Кодекс» для юристов и бухгалтеров</w:t>
      </w:r>
      <w:r w:rsidR="00141047" w:rsidRPr="0060550F">
        <w:rPr>
          <w:rFonts w:ascii="Times New Roman" w:hAnsi="Times New Roman" w:cs="Times New Roman"/>
          <w:b/>
        </w:rPr>
        <w:t xml:space="preserve"> за </w:t>
      </w:r>
      <w:r w:rsidR="0060550F" w:rsidRPr="0060550F">
        <w:rPr>
          <w:rFonts w:ascii="Times New Roman" w:hAnsi="Times New Roman" w:cs="Times New Roman"/>
          <w:b/>
        </w:rPr>
        <w:t>май</w:t>
      </w:r>
      <w:r w:rsidR="00141047" w:rsidRPr="0060550F">
        <w:rPr>
          <w:rFonts w:ascii="Times New Roman" w:hAnsi="Times New Roman" w:cs="Times New Roman"/>
          <w:b/>
        </w:rPr>
        <w:t xml:space="preserve"> 2022</w:t>
      </w:r>
    </w:p>
    <w:p w:rsidR="0060550F" w:rsidRPr="0060550F" w:rsidRDefault="0060550F" w:rsidP="0060550F">
      <w:pPr>
        <w:spacing w:after="0"/>
        <w:ind w:left="1080"/>
        <w:jc w:val="center"/>
        <w:rPr>
          <w:rFonts w:ascii="Times New Roman" w:hAnsi="Times New Roman" w:cs="Times New Roman"/>
          <w:b/>
        </w:rPr>
      </w:pPr>
      <w:r w:rsidRPr="0060550F">
        <w:rPr>
          <w:rFonts w:ascii="Times New Roman" w:hAnsi="Times New Roman" w:cs="Times New Roman"/>
          <w:b/>
          <w:vanish/>
          <w:color w:val="000000"/>
        </w:rPr>
        <w:t>#P 3 512 1 54 350030469 350112474 350258046 350261372 350264201 350271654 350278158 350278164 350278166 350278168 350281465 350283140 350283160 350287144 350303013 350303015 350303027 350303028 350303029 350303717 350303724 350309222 350320847 350325279 350332314 350332325 350332340 350336684 350337095 350338496 350338497 350338975 350338978 350338980 350341853 350341854 350341855 350346581 350352393 350352402 350363200 350367894 350393652 350394709 350397151 350400394 350419761 350419773 350419775 350419776 727784034 728111157 728111172 728255044 0000#G0</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Федеральный закон </w:t>
      </w:r>
      <w:hyperlink r:id="rId9" w:tooltip="&quot;О внесении изменения в статью 16 Закона Российской Федерации &quot;О защите прав потребителей&quot;&#10;Федеральный закон от 01.05.2022 N 135-ФЗ&#10;Статус: вступает в силу с 01.09.2022" w:history="1">
        <w:r w:rsidRPr="0026446D">
          <w:rPr>
            <w:rStyle w:val="a9"/>
            <w:rFonts w:ascii="Times New Roman" w:hAnsi="Times New Roman" w:cs="Times New Roman"/>
            <w:color w:val="E48B00"/>
          </w:rPr>
          <w:t>от 01.05.2022 N 135-ФЗ</w:t>
        </w:r>
      </w:hyperlink>
      <w:r w:rsidRPr="0060550F">
        <w:rPr>
          <w:rFonts w:ascii="Times New Roman" w:hAnsi="Times New Roman" w:cs="Times New Roman"/>
          <w:color w:val="000000"/>
        </w:rPr>
        <w:t xml:space="preserve"> «О внесении изменения в статью 16 Закона Российской Федерации "О защите прав потребителей"»</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Федеральный закон </w:t>
      </w:r>
      <w:hyperlink r:id="rId10" w:tooltip="&quot;О внесении изменений в Федеральный закон &quot;Об обязательном экземпляре документов&quot;&#10;Федеральный закон от 01.05.2022 N 131-ФЗ&#10;Статус: вступает в силу с 30.08.2022" w:history="1">
        <w:r w:rsidRPr="0026446D">
          <w:rPr>
            <w:rStyle w:val="a9"/>
            <w:rFonts w:ascii="Times New Roman" w:hAnsi="Times New Roman" w:cs="Times New Roman"/>
            <w:color w:val="E48B00"/>
          </w:rPr>
          <w:t>от 01.05.2022 N 131-ФЗ</w:t>
        </w:r>
      </w:hyperlink>
      <w:r w:rsidRPr="0060550F">
        <w:rPr>
          <w:rFonts w:ascii="Times New Roman" w:hAnsi="Times New Roman" w:cs="Times New Roman"/>
          <w:b/>
          <w:bCs/>
          <w:color w:val="0000FF"/>
          <w:vertAlign w:val="superscript"/>
        </w:rPr>
        <w:t xml:space="preserve"> </w:t>
      </w:r>
      <w:r w:rsidRPr="0060550F">
        <w:rPr>
          <w:rFonts w:ascii="Times New Roman" w:hAnsi="Times New Roman" w:cs="Times New Roman"/>
          <w:color w:val="000000"/>
        </w:rPr>
        <w:t>«О внесении изменений в Федеральный закон "Об обязательном экземпляре документов"»</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Федеральный закон </w:t>
      </w:r>
      <w:hyperlink r:id="rId11" w:tooltip="&quot;О внесении изменений в Закон Российской Федерации &quot;О трансплантации органов и (или) тканей человека&quot; ...&quot;&#10;Федеральный закон от 01.05.2022 N 129-ФЗ&#10;Статус: вступает в силу с 01.09.2022" w:history="1">
        <w:r w:rsidRPr="0026446D">
          <w:rPr>
            <w:rStyle w:val="a9"/>
            <w:rFonts w:ascii="Times New Roman" w:hAnsi="Times New Roman" w:cs="Times New Roman"/>
            <w:color w:val="E48B00"/>
          </w:rPr>
          <w:t>от 01.05.2022 N 129-ФЗ</w:t>
        </w:r>
      </w:hyperlink>
      <w:r w:rsidRPr="0060550F">
        <w:rPr>
          <w:rFonts w:ascii="Times New Roman" w:hAnsi="Times New Roman" w:cs="Times New Roman"/>
          <w:color w:val="000000"/>
        </w:rPr>
        <w:t xml:space="preserve"> «О внесении изменений в Закон Российской Федерации "О трансплантации органов и (или) тканей человека" и Федеральный закон "Об основах охраны здоровья граждан в Российской Федерации"»</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Федеральный закон </w:t>
      </w:r>
      <w:hyperlink r:id="rId12" w:tooltip="&quot;О внесении изменений в часть первую Налогового кодекса Российской Федерации&quot;&#10;Федеральный закон от 01.05.2022 N 120-ФЗ&#10;Статус: вступает в силу с 01.05.2022" w:history="1">
        <w:r w:rsidRPr="0026446D">
          <w:rPr>
            <w:rStyle w:val="a9"/>
            <w:rFonts w:ascii="Times New Roman" w:hAnsi="Times New Roman" w:cs="Times New Roman"/>
            <w:color w:val="E48B00"/>
          </w:rPr>
          <w:t>от 01.05.2022 N 120-ФЗ</w:t>
        </w:r>
      </w:hyperlink>
      <w:r w:rsidRPr="0060550F">
        <w:rPr>
          <w:rFonts w:ascii="Times New Roman" w:hAnsi="Times New Roman" w:cs="Times New Roman"/>
          <w:color w:val="000000"/>
        </w:rPr>
        <w:t xml:space="preserve"> «О внесении изменений </w:t>
      </w:r>
      <w:hyperlink r:id="rId13" w:tooltip="&quot;Налоговый кодекс Российской Федерации (часть первая) (с изменениями на 28 мая 2022 года) (редакция, действующая с 1 июня 2022 года)&quot;&#10;Кодекс РФ от 31.07.1998 N 146-ФЗ&#10;Статус: действующая редакция (действ. с 01.06.2022)" w:history="1">
        <w:r w:rsidRPr="0026446D">
          <w:rPr>
            <w:rStyle w:val="a9"/>
            <w:rFonts w:ascii="Times New Roman" w:hAnsi="Times New Roman" w:cs="Times New Roman"/>
            <w:color w:val="0000AA"/>
          </w:rPr>
          <w:t>в часть первую Налогового кодекса Российской Федерации</w:t>
        </w:r>
      </w:hyperlink>
      <w:r w:rsidRPr="0060550F">
        <w:rPr>
          <w:rFonts w:ascii="Times New Roman" w:hAnsi="Times New Roman" w:cs="Times New Roman"/>
          <w:color w:val="000000"/>
        </w:rPr>
        <w:t>»</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Указ Президента РФ </w:t>
      </w:r>
      <w:hyperlink r:id="rId14" w:tooltip="&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10;Указ Президента РФ от 03.05.2022 N 252&#10;Статус: действует с 03.05.2022" w:history="1">
        <w:r w:rsidRPr="0026446D">
          <w:rPr>
            <w:rStyle w:val="a9"/>
            <w:rFonts w:ascii="Times New Roman" w:hAnsi="Times New Roman" w:cs="Times New Roman"/>
            <w:color w:val="0000AA"/>
          </w:rPr>
          <w:t>от 03.05.2022 N 252</w:t>
        </w:r>
      </w:hyperlink>
      <w:r w:rsidRPr="0060550F">
        <w:rPr>
          <w:rFonts w:ascii="Times New Roman" w:hAnsi="Times New Roman" w:cs="Times New Roman"/>
          <w:color w:val="000000"/>
        </w:rPr>
        <w:t xml:space="preserve"> «О прим</w:t>
      </w:r>
      <w:bookmarkStart w:id="0" w:name="_GoBack"/>
      <w:bookmarkEnd w:id="0"/>
      <w:r w:rsidRPr="0060550F">
        <w:rPr>
          <w:rFonts w:ascii="Times New Roman" w:hAnsi="Times New Roman" w:cs="Times New Roman"/>
          <w:color w:val="000000"/>
        </w:rPr>
        <w:t>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Указ Президента РФ </w:t>
      </w:r>
      <w:hyperlink r:id="rId15" w:tooltip="&quot;О дополнительных мерах поддержки семей военнослужащих и сотрудников некоторых федеральных государственных органов&quot;&#10;Указ Президента РФ от 09.05.2022 N 268&#10;Статус: действует с 09.05.2022" w:history="1">
        <w:r w:rsidRPr="0026446D">
          <w:rPr>
            <w:rStyle w:val="a9"/>
            <w:rFonts w:ascii="Times New Roman" w:hAnsi="Times New Roman" w:cs="Times New Roman"/>
            <w:color w:val="0000AA"/>
          </w:rPr>
          <w:t>от 09.05.2022 N 268</w:t>
        </w:r>
      </w:hyperlink>
      <w:r w:rsidRPr="0060550F">
        <w:rPr>
          <w:rFonts w:ascii="Times New Roman" w:hAnsi="Times New Roman" w:cs="Times New Roman"/>
          <w:color w:val="000000"/>
        </w:rPr>
        <w:t xml:space="preserve"> «О дополнительных мерах поддержки семей военнослужащих и сотрудников некоторых федеральных государственных органов»</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16" w:tooltip="&quot;Об утверждении требований по обеспечению транспортной безопасности, учитывающих уровни безопасности ...&quot;&#10;Постановление Правительства РФ от 21.04.2022 N 731&#10;Статус: вступает в силу с 01.09.2022" w:history="1">
        <w:r w:rsidRPr="0026446D">
          <w:rPr>
            <w:rStyle w:val="a9"/>
            <w:rFonts w:ascii="Times New Roman" w:hAnsi="Times New Roman" w:cs="Times New Roman"/>
            <w:color w:val="E48B00"/>
          </w:rPr>
          <w:t>от 21.04.2022 N 731</w:t>
        </w:r>
      </w:hyperlink>
      <w:r w:rsidRPr="0060550F">
        <w:rPr>
          <w:rFonts w:ascii="Times New Roman" w:hAnsi="Times New Roman" w:cs="Times New Roman"/>
          <w:i/>
          <w:iCs/>
          <w:color w:val="000000"/>
          <w:vertAlign w:val="subscript"/>
        </w:rPr>
        <w:t xml:space="preserve"> </w:t>
      </w:r>
      <w:r w:rsidRPr="0060550F">
        <w:rPr>
          <w:rFonts w:ascii="Times New Roman" w:hAnsi="Times New Roman" w:cs="Times New Roman"/>
          <w:color w:val="000000"/>
        </w:rPr>
        <w:t xml:space="preserve">«Об утверждении требований по обеспечению транспортной безопасности, учитывающих уровни безопасности для транспортных средств воздушного транспорта, и признании утратившим силу постановления Правительства Российской Федерации </w:t>
      </w:r>
      <w:hyperlink r:id="rId17" w:tooltip="&quot;Об утверждении требований по обеспечению транспортной безопасности, учитывающих уровни безопасности для транспортных средств воздушного транспорта&quot;&#10;Постановление Правительства РФ от 05.10.2020 N 1604&#10;Статус: действует с 16.10.2020" w:history="1">
        <w:r w:rsidRPr="0026446D">
          <w:rPr>
            <w:rStyle w:val="a9"/>
            <w:rFonts w:ascii="Times New Roman" w:hAnsi="Times New Roman" w:cs="Times New Roman"/>
            <w:color w:val="0000AA"/>
          </w:rPr>
          <w:t>от 5 октября 2020 г. N 1604</w:t>
        </w:r>
      </w:hyperlink>
      <w:r w:rsidRPr="0060550F">
        <w:rPr>
          <w:rFonts w:ascii="Times New Roman" w:hAnsi="Times New Roman" w:cs="Times New Roman"/>
          <w:color w:val="000000"/>
        </w:rPr>
        <w:t>»</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18" w:tooltip="&quot;О внесении изменений в некоторые акты Правительства Российской Федерации и признании утратившими силу ...&quot;&#10;Постановление Правительства РФ от 18.04.2022 N 695&#10;Статус: вступает в силу с 01.01.2023" w:history="1">
        <w:r w:rsidRPr="0026446D">
          <w:rPr>
            <w:rStyle w:val="a9"/>
            <w:rFonts w:ascii="Times New Roman" w:hAnsi="Times New Roman" w:cs="Times New Roman"/>
            <w:color w:val="E48B00"/>
          </w:rPr>
          <w:t>от 18.04.2022 N 695</w:t>
        </w:r>
      </w:hyperlink>
      <w:r w:rsidRPr="0060550F">
        <w:rPr>
          <w:rFonts w:ascii="Times New Roman" w:hAnsi="Times New Roman" w:cs="Times New Roman"/>
          <w:color w:val="000000"/>
        </w:rPr>
        <w:t xml:space="preserve">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19" w:tooltip="&quot;Об осуществлении деятельности по страхованию импортных кредитов от предпринимательских и (или) ...&quot;&#10;Постановление Правительства РФ от 23.04.2022 N 750&#10;Статус: действует с 04.05.2022" w:history="1">
        <w:r w:rsidRPr="0026446D">
          <w:rPr>
            <w:rStyle w:val="a9"/>
            <w:rFonts w:ascii="Times New Roman" w:hAnsi="Times New Roman" w:cs="Times New Roman"/>
            <w:color w:val="0000AA"/>
          </w:rPr>
          <w:t>от 23.04.2022 N 750</w:t>
        </w:r>
      </w:hyperlink>
      <w:r w:rsidRPr="0060550F">
        <w:rPr>
          <w:rFonts w:ascii="Times New Roman" w:hAnsi="Times New Roman" w:cs="Times New Roman"/>
          <w:color w:val="000000"/>
        </w:rPr>
        <w:t xml:space="preserve"> «Об осуществлении деятельности по страхованию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и иных организаций, оказывающих финансовую поддержку указанным лицам, а также деятельности по перестрахованию»</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20" w:tooltip="&quot;Об утверждении Правил предоставления субсидий из федерального бюджета российским кредитным организациям ...&quot;&#10;Постановление Правительства РФ от 26.04.2022 N 754&#10;Статус: действует с 27.04.2022" w:history="1">
        <w:r w:rsidRPr="0026446D">
          <w:rPr>
            <w:rStyle w:val="a9"/>
            <w:rFonts w:ascii="Times New Roman" w:hAnsi="Times New Roman" w:cs="Times New Roman"/>
            <w:color w:val="0000AA"/>
          </w:rPr>
          <w:t>от 26.04.2022 N 754</w:t>
        </w:r>
      </w:hyperlink>
      <w:r w:rsidRPr="0060550F">
        <w:rPr>
          <w:rFonts w:ascii="Times New Roman" w:hAnsi="Times New Roman" w:cs="Times New Roman"/>
          <w:i/>
          <w:iCs/>
          <w:color w:val="000000"/>
          <w:vertAlign w:val="superscript"/>
        </w:rPr>
        <w:t xml:space="preserve"> </w:t>
      </w:r>
      <w:r w:rsidRPr="0060550F">
        <w:rPr>
          <w:rFonts w:ascii="Times New Roman" w:hAnsi="Times New Roman" w:cs="Times New Roman"/>
          <w:color w:val="000000"/>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аккредитованным системообразующим организациям в сфере информационных технологий, а также организациям, входящим в группу лиц системообразующей организации в сфере информационных технологий»</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21" w:tooltip="&quot;Об утверждении Правил предоставления субсидий из федерального бюджета российским кредитным организациям ...&quot;&#10;Постановление Правительства РФ от 23.04.2022 N 745&#10;Статус: действует с 28.04.2022" w:history="1">
        <w:r w:rsidRPr="0026446D">
          <w:rPr>
            <w:rStyle w:val="a9"/>
            <w:rFonts w:ascii="Times New Roman" w:hAnsi="Times New Roman" w:cs="Times New Roman"/>
            <w:color w:val="0000AA"/>
          </w:rPr>
          <w:t>от 23.04.2022 N 745</w:t>
        </w:r>
      </w:hyperlink>
      <w:r w:rsidRPr="0060550F">
        <w:rPr>
          <w:rFonts w:ascii="Times New Roman" w:hAnsi="Times New Roman" w:cs="Times New Roman"/>
          <w:color w:val="000000"/>
        </w:rPr>
        <w:t xml:space="preserve">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22" w:tooltip="&quot;Об утверждении Правил предоставления в 2022 году субсидий из федерального бюджета российским ...&quot;&#10;Постановление Правительства РФ от 27.04.2022 N 761&#10;Статус: действует с 28.04.2022" w:history="1">
        <w:r w:rsidRPr="0026446D">
          <w:rPr>
            <w:rStyle w:val="a9"/>
            <w:rFonts w:ascii="Times New Roman" w:hAnsi="Times New Roman" w:cs="Times New Roman"/>
            <w:color w:val="0000AA"/>
          </w:rPr>
          <w:t>от 27.04.2022 N 761</w:t>
        </w:r>
      </w:hyperlink>
      <w:r w:rsidRPr="0060550F">
        <w:rPr>
          <w:rFonts w:ascii="Times New Roman" w:hAnsi="Times New Roman" w:cs="Times New Roman"/>
          <w:i/>
          <w:iCs/>
          <w:color w:val="000000"/>
          <w:vertAlign w:val="subscript"/>
        </w:rPr>
        <w:t xml:space="preserve"> </w:t>
      </w:r>
      <w:r w:rsidRPr="0060550F">
        <w:rPr>
          <w:rFonts w:ascii="Times New Roman" w:hAnsi="Times New Roman" w:cs="Times New Roman"/>
          <w:color w:val="000000"/>
        </w:rPr>
        <w:t xml:space="preserve">«Об утверждении Правил предоставления в 2022 году субсидий из федерального бюджета российским авиакомпаниям для возмещения операционных расходов на осуществление перевозок по внутренним воздушным линиям в условиях внешнего </w:t>
      </w:r>
      <w:proofErr w:type="spellStart"/>
      <w:r w:rsidRPr="0060550F">
        <w:rPr>
          <w:rFonts w:ascii="Times New Roman" w:hAnsi="Times New Roman" w:cs="Times New Roman"/>
          <w:color w:val="000000"/>
        </w:rPr>
        <w:t>санкционного</w:t>
      </w:r>
      <w:proofErr w:type="spellEnd"/>
      <w:r w:rsidRPr="0060550F">
        <w:rPr>
          <w:rFonts w:ascii="Times New Roman" w:hAnsi="Times New Roman" w:cs="Times New Roman"/>
          <w:color w:val="000000"/>
        </w:rPr>
        <w:t xml:space="preserve"> воздействия»</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23" w:tooltip="&quot;О внесении изменений в Правила предоставления из федерального бюджета субсидий российским кредитным ...&quot;&#10;Постановление Правительства РФ от 27.04.2022 N 760&#10;Статус: действует с 07.05.2022" w:history="1">
        <w:r w:rsidRPr="0026446D">
          <w:rPr>
            <w:rStyle w:val="a9"/>
            <w:rFonts w:ascii="Times New Roman" w:hAnsi="Times New Roman" w:cs="Times New Roman"/>
            <w:color w:val="0000AA"/>
          </w:rPr>
          <w:t>от 27.04.2022 N 760</w:t>
        </w:r>
      </w:hyperlink>
      <w:r w:rsidRPr="0060550F">
        <w:rPr>
          <w:rFonts w:ascii="Times New Roman" w:hAnsi="Times New Roman" w:cs="Times New Roman"/>
          <w:color w:val="000000"/>
        </w:rPr>
        <w:t xml:space="preserve"> «О внесении изменений в Правила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60550F">
        <w:rPr>
          <w:rFonts w:ascii="Times New Roman" w:hAnsi="Times New Roman" w:cs="Times New Roman"/>
          <w:color w:val="000000"/>
        </w:rPr>
        <w:t>.Р</w:t>
      </w:r>
      <w:proofErr w:type="gramEnd"/>
      <w:r w:rsidRPr="0060550F">
        <w:rPr>
          <w:rFonts w:ascii="Times New Roman" w:hAnsi="Times New Roman" w:cs="Times New Roman"/>
          <w:color w:val="000000"/>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lastRenderedPageBreak/>
        <w:t xml:space="preserve">Постановление Правительства РФ </w:t>
      </w:r>
      <w:hyperlink r:id="rId24" w:tooltip="&quot;О внесении изменений в постановление Правительства Российской Федерации от 31 марта 2020 г. N 384 и об особенностях осуществления некоторых мер социальной поддержки&quot;&#10;Постановление Правительства РФ от 28.04.2022 N 769&#10;Статус: действует с 29.04.2022" w:history="1">
        <w:r w:rsidRPr="0026446D">
          <w:rPr>
            <w:rStyle w:val="a9"/>
            <w:rFonts w:ascii="Times New Roman" w:hAnsi="Times New Roman" w:cs="Times New Roman"/>
            <w:color w:val="0000AA"/>
          </w:rPr>
          <w:t>от 28.04.2022 N 769</w:t>
        </w:r>
      </w:hyperlink>
      <w:r w:rsidRPr="0060550F">
        <w:rPr>
          <w:rFonts w:ascii="Times New Roman" w:hAnsi="Times New Roman" w:cs="Times New Roman"/>
          <w:b/>
          <w:bCs/>
          <w:color w:val="0000FF"/>
          <w:vertAlign w:val="subscript"/>
        </w:rPr>
        <w:t xml:space="preserve"> </w:t>
      </w:r>
      <w:r w:rsidRPr="0060550F">
        <w:rPr>
          <w:rFonts w:ascii="Times New Roman" w:hAnsi="Times New Roman" w:cs="Times New Roman"/>
          <w:color w:val="000000"/>
        </w:rPr>
        <w:t xml:space="preserve">«О внесении изменений в постановление Правительства Российской Федерации </w:t>
      </w:r>
      <w:hyperlink r:id="rId25" w:tooltip="&quot;Об утверждении основных требований к порядку назначения и осуществления ежемесячной денежной ...&quot;&#10;Постановление Правительства РФ от 31.03.2020 N 384&#10;Статус: действующая редакция (действ. с 29.04.2022)" w:history="1">
        <w:r w:rsidRPr="0026446D">
          <w:rPr>
            <w:rStyle w:val="a9"/>
            <w:rFonts w:ascii="Times New Roman" w:hAnsi="Times New Roman" w:cs="Times New Roman"/>
            <w:color w:val="0000AA"/>
          </w:rPr>
          <w:t>от 31 марта 2020 г. N 384</w:t>
        </w:r>
      </w:hyperlink>
      <w:r w:rsidRPr="0060550F">
        <w:rPr>
          <w:rFonts w:ascii="Times New Roman" w:hAnsi="Times New Roman" w:cs="Times New Roman"/>
          <w:color w:val="000000"/>
        </w:rPr>
        <w:t xml:space="preserve"> и об особенностях осуществления некоторых мер социальной поддержки»</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26" w:tooltip="&quot;Об изменении сроков уплаты страховых взносов в 2022 году (с изменениями на 15 июня 2022 года)&quot;&#10;Постановление Правительства РФ от 29.04.2022 N 776&#10;Статус: действующая редакция (действ. с 16.06.2022)" w:history="1">
        <w:r w:rsidRPr="0026446D">
          <w:rPr>
            <w:rStyle w:val="a9"/>
            <w:rFonts w:ascii="Times New Roman" w:hAnsi="Times New Roman" w:cs="Times New Roman"/>
            <w:color w:val="0000AA"/>
          </w:rPr>
          <w:t>от 29.04.2022 N 776</w:t>
        </w:r>
      </w:hyperlink>
      <w:r w:rsidRPr="0060550F">
        <w:rPr>
          <w:rFonts w:ascii="Times New Roman" w:hAnsi="Times New Roman" w:cs="Times New Roman"/>
          <w:color w:val="000000"/>
        </w:rPr>
        <w:t xml:space="preserve"> «Об изменении сроков уплаты страховых взносов в 2022 году»</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27" w:tooltip="&quot;Об утверждении Правил предоставления субсидий из федерального бюджета кредитным организациям на ...&quot;&#10;Постановление Правительства РФ от 30.04.2022 N 804&#10;Статус: действует с 01.05.2022" w:history="1">
        <w:r w:rsidRPr="0026446D">
          <w:rPr>
            <w:rStyle w:val="a9"/>
            <w:rFonts w:ascii="Times New Roman" w:hAnsi="Times New Roman" w:cs="Times New Roman"/>
            <w:color w:val="0000AA"/>
          </w:rPr>
          <w:t>от 30.04.2022 N 804</w:t>
        </w:r>
      </w:hyperlink>
      <w:r w:rsidRPr="0060550F">
        <w:rPr>
          <w:rFonts w:ascii="Times New Roman" w:hAnsi="Times New Roman" w:cs="Times New Roman"/>
          <w:color w:val="000000"/>
        </w:rPr>
        <w:t xml:space="preserve"> «Об утверждении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в сфере строительства коммерческой недвижимости и организациям, входящим в группу лиц системообразующей организации в сфере строительства коммерческой недвижимости»</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28" w:tooltip="&quot;Об особенностях определения объема работ, предусмотренных государственным или муниципальным контрактом ...&quot;&#10;Постановление Правительства РФ от 30.04.2022 N 794&#10;Статус: действует с 11.05.2022" w:history="1">
        <w:r w:rsidRPr="0026446D">
          <w:rPr>
            <w:rStyle w:val="a9"/>
            <w:rFonts w:ascii="Times New Roman" w:hAnsi="Times New Roman" w:cs="Times New Roman"/>
            <w:color w:val="0000AA"/>
          </w:rPr>
          <w:t>от 30.04.2022 N 794</w:t>
        </w:r>
      </w:hyperlink>
      <w:r w:rsidRPr="0060550F">
        <w:rPr>
          <w:rFonts w:ascii="Times New Roman" w:hAnsi="Times New Roman" w:cs="Times New Roman"/>
          <w:b/>
          <w:bCs/>
          <w:color w:val="0000FF"/>
          <w:vertAlign w:val="superscript"/>
        </w:rPr>
        <w:t xml:space="preserve"> </w:t>
      </w:r>
      <w:r w:rsidRPr="0060550F">
        <w:rPr>
          <w:rFonts w:ascii="Times New Roman" w:hAnsi="Times New Roman" w:cs="Times New Roman"/>
          <w:color w:val="000000"/>
        </w:rPr>
        <w:t>«Об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29" w:tooltip="&quot;О порядке реализации функций по осуществлению страховой и гарантийной поддержки экспорта и импорта, их ...&quot;&#10;Постановление Правительства РФ от 30.04.2022 N 788&#10;Статус: действует с 13.05.2022" w:history="1">
        <w:r w:rsidRPr="0026446D">
          <w:rPr>
            <w:rStyle w:val="a9"/>
            <w:rFonts w:ascii="Times New Roman" w:hAnsi="Times New Roman" w:cs="Times New Roman"/>
            <w:color w:val="0000AA"/>
          </w:rPr>
          <w:t>от 30.04.2022 N 788</w:t>
        </w:r>
      </w:hyperlink>
      <w:r w:rsidRPr="0060550F">
        <w:rPr>
          <w:rFonts w:ascii="Times New Roman" w:hAnsi="Times New Roman" w:cs="Times New Roman"/>
          <w:b/>
          <w:bCs/>
          <w:color w:val="0000FF"/>
          <w:vertAlign w:val="subscript"/>
        </w:rPr>
        <w:t xml:space="preserve"> </w:t>
      </w:r>
      <w:r w:rsidRPr="0060550F">
        <w:rPr>
          <w:rFonts w:ascii="Times New Roman" w:hAnsi="Times New Roman" w:cs="Times New Roman"/>
          <w:color w:val="000000"/>
        </w:rPr>
        <w:t xml:space="preserve">«О порядке реализации функций по осуществлению страховой и гарантийной поддержки экспорта и импорта, их объемах, </w:t>
      </w:r>
      <w:proofErr w:type="gramStart"/>
      <w:r w:rsidRPr="0060550F">
        <w:rPr>
          <w:rFonts w:ascii="Times New Roman" w:hAnsi="Times New Roman" w:cs="Times New Roman"/>
          <w:color w:val="000000"/>
        </w:rPr>
        <w:t>контроле за</w:t>
      </w:r>
      <w:proofErr w:type="gramEnd"/>
      <w:r w:rsidRPr="0060550F">
        <w:rPr>
          <w:rFonts w:ascii="Times New Roman" w:hAnsi="Times New Roman" w:cs="Times New Roman"/>
          <w:color w:val="000000"/>
        </w:rPr>
        <w:t xml:space="preserve"> их осуществлением и порядке раскрытия информации организацией, реализующей эти функции»</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30" w:tooltip="&quot;Об утверждении Правил предоставления в 2022 году субсидий из федерального бюджета российским кредитным ...&quot;&#10;Постановление Правительства РФ от 05.05.2022 N 814&#10;Статус: действует с 07.05.2022" w:history="1">
        <w:r w:rsidRPr="0026446D">
          <w:rPr>
            <w:rStyle w:val="a9"/>
            <w:rFonts w:ascii="Times New Roman" w:hAnsi="Times New Roman" w:cs="Times New Roman"/>
            <w:color w:val="0000AA"/>
          </w:rPr>
          <w:t>от 05.05.2022 N 814</w:t>
        </w:r>
      </w:hyperlink>
      <w:r w:rsidRPr="0060550F">
        <w:rPr>
          <w:rFonts w:ascii="Times New Roman" w:hAnsi="Times New Roman" w:cs="Times New Roman"/>
          <w:color w:val="000000"/>
        </w:rPr>
        <w:t xml:space="preserve"> «Об утверждении Правил предоставления в 2022 году субсидий из федерального бюджета российским кредитным организациям на возмещение недополученных ими доходов по кредитам, выданным юридическим лицам, реализующим инвестиционные проекты в области обращения с отходами, по льготной ставке»</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b/>
          <w:bCs/>
          <w:color w:val="0000FF"/>
          <w:vertAlign w:val="subscript"/>
        </w:rPr>
      </w:pPr>
      <w:r w:rsidRPr="0060550F">
        <w:rPr>
          <w:rFonts w:ascii="Times New Roman" w:hAnsi="Times New Roman" w:cs="Times New Roman"/>
          <w:color w:val="000000"/>
        </w:rPr>
        <w:t xml:space="preserve">Постановление Правительства РФ </w:t>
      </w:r>
      <w:hyperlink r:id="rId31" w:tooltip="&quot;О внесении изменений в приложение N 12 к постановлению Правительства Российской Федерации от 12 марта 2022 г. N 353&quot;&#10;Постановление Правительства РФ от 09.05.2022 N 837&#10;Статус: действует с 11.05.2022" w:history="1">
        <w:r w:rsidRPr="0026446D">
          <w:rPr>
            <w:rStyle w:val="a9"/>
            <w:rFonts w:ascii="Times New Roman" w:hAnsi="Times New Roman" w:cs="Times New Roman"/>
            <w:color w:val="0000AA"/>
          </w:rPr>
          <w:t>от 09.05.2022 N 837</w:t>
        </w:r>
      </w:hyperlink>
      <w:r w:rsidRPr="0060550F">
        <w:rPr>
          <w:rFonts w:ascii="Times New Roman" w:hAnsi="Times New Roman" w:cs="Times New Roman"/>
          <w:b/>
          <w:bCs/>
          <w:color w:val="0000FF"/>
          <w:vertAlign w:val="subscript"/>
        </w:rPr>
        <w:t xml:space="preserve"> </w:t>
      </w:r>
      <w:r w:rsidRPr="0060550F">
        <w:rPr>
          <w:rFonts w:ascii="Times New Roman" w:hAnsi="Times New Roman" w:cs="Times New Roman"/>
          <w:color w:val="000000"/>
        </w:rPr>
        <w:t xml:space="preserve">«О внесении изменений в приложение N 12 к постановлению Правительства Российской Федерации </w:t>
      </w:r>
      <w:hyperlink r:id="rId32" w:tooltip="&quot;Об особенностях разрешительной деятельности в Российской Федерации в 2022 году (с изменениями на 7 июня 2022 года)&quot;&#10;Постановление Правительства РФ от 12.03.2022 N 353&#10;Статус: действующая редакция (действ. с 08.06.2022)" w:history="1">
        <w:r w:rsidRPr="0026446D">
          <w:rPr>
            <w:rStyle w:val="a9"/>
            <w:rFonts w:ascii="Times New Roman" w:hAnsi="Times New Roman" w:cs="Times New Roman"/>
            <w:color w:val="0000AA"/>
          </w:rPr>
          <w:t>от 12 марта 2022 г. N 353</w:t>
        </w:r>
      </w:hyperlink>
      <w:r w:rsidRPr="0060550F">
        <w:rPr>
          <w:rFonts w:ascii="Times New Roman" w:hAnsi="Times New Roman" w:cs="Times New Roman"/>
          <w:color w:val="000000"/>
        </w:rPr>
        <w:t>»</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33" w:tooltip="&quot;О мерах по реализации Указа Президента Российской Федерации от 3 мая 2022 г. N 252&quot;&#10;Постановление Правительства РФ от 11.05.2022 N 851&#10;Статус: действует с 11.05.2022" w:history="1">
        <w:r w:rsidRPr="0026446D">
          <w:rPr>
            <w:rStyle w:val="a9"/>
            <w:rFonts w:ascii="Times New Roman" w:hAnsi="Times New Roman" w:cs="Times New Roman"/>
            <w:color w:val="0000AA"/>
          </w:rPr>
          <w:t>от 11.05.2022 N 851</w:t>
        </w:r>
      </w:hyperlink>
      <w:r w:rsidRPr="0060550F">
        <w:rPr>
          <w:rFonts w:ascii="Times New Roman" w:hAnsi="Times New Roman" w:cs="Times New Roman"/>
          <w:color w:val="000000"/>
        </w:rPr>
        <w:t xml:space="preserve"> «О мерах по реализации Указа Президента Российской Федерации </w:t>
      </w:r>
      <w:hyperlink r:id="rId34" w:tooltip="&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10;Указ Президента РФ от 03.05.2022 N 252&#10;Статус: действует с 03.05.2022" w:history="1">
        <w:r w:rsidRPr="0026446D">
          <w:rPr>
            <w:rStyle w:val="a9"/>
            <w:rFonts w:ascii="Times New Roman" w:hAnsi="Times New Roman" w:cs="Times New Roman"/>
            <w:color w:val="0000AA"/>
          </w:rPr>
          <w:t>от 3 мая 2022 г. N 252</w:t>
        </w:r>
      </w:hyperlink>
      <w:r w:rsidRPr="0060550F">
        <w:rPr>
          <w:rFonts w:ascii="Times New Roman" w:hAnsi="Times New Roman" w:cs="Times New Roman"/>
          <w:color w:val="000000"/>
        </w:rPr>
        <w:t>»</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b/>
          <w:bCs/>
          <w:color w:val="0000FF"/>
          <w:vertAlign w:val="subscript"/>
        </w:rPr>
      </w:pPr>
      <w:r w:rsidRPr="0060550F">
        <w:rPr>
          <w:rFonts w:ascii="Times New Roman" w:hAnsi="Times New Roman" w:cs="Times New Roman"/>
          <w:color w:val="000000"/>
        </w:rPr>
        <w:t xml:space="preserve">Постановление Правительства РФ </w:t>
      </w:r>
      <w:hyperlink r:id="rId35" w:tooltip="&quot;О внесении изменений в постановление Правительства Российской Федерации от 31 декабря 2004 г. N 908&quot;&#10;Постановление Правительства РФ от 11.05.2022 N 849&#10;Статус: вступает в силу с 01.07.2022" w:history="1">
        <w:r w:rsidRPr="0026446D">
          <w:rPr>
            <w:rStyle w:val="a9"/>
            <w:rFonts w:ascii="Times New Roman" w:hAnsi="Times New Roman" w:cs="Times New Roman"/>
            <w:color w:val="E48B00"/>
          </w:rPr>
          <w:t>от 11.05.2022 N 849</w:t>
        </w:r>
      </w:hyperlink>
      <w:r w:rsidRPr="0060550F">
        <w:rPr>
          <w:rFonts w:ascii="Times New Roman" w:hAnsi="Times New Roman" w:cs="Times New Roman"/>
          <w:color w:val="000000"/>
        </w:rPr>
        <w:t xml:space="preserve"> «О внесении изменений в постановление Правительства Российской Федерации </w:t>
      </w:r>
      <w:hyperlink r:id="rId36" w:tooltip="&quot;Об утверждении перечней кодов видов продовольственных товаров и товаров для детей, облагаемых ...&quot;&#10;Постановление Правительства РФ от 31.12.2004 N 908&#10;Статус: действующая редакция (действ. с 06.05.2022)" w:history="1">
        <w:r w:rsidRPr="0026446D">
          <w:rPr>
            <w:rStyle w:val="a9"/>
            <w:rFonts w:ascii="Times New Roman" w:hAnsi="Times New Roman" w:cs="Times New Roman"/>
            <w:color w:val="0000AA"/>
          </w:rPr>
          <w:t>от 31 декабря 2004 г. N 908</w:t>
        </w:r>
      </w:hyperlink>
      <w:r w:rsidRPr="0060550F">
        <w:rPr>
          <w:rFonts w:ascii="Times New Roman" w:hAnsi="Times New Roman" w:cs="Times New Roman"/>
          <w:color w:val="000000"/>
        </w:rPr>
        <w:t>»</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37" w:tooltip="&quot;Об особенностях открытия пунктов пропуска через государственную границу Российской Федерации&quot;&#10;Постановление Правительства РФ от 12.05.2022 N 856&#10;Статус: действует с 12.05.2022" w:history="1">
        <w:r w:rsidRPr="0026446D">
          <w:rPr>
            <w:rStyle w:val="a9"/>
            <w:rFonts w:ascii="Times New Roman" w:hAnsi="Times New Roman" w:cs="Times New Roman"/>
            <w:color w:val="0000AA"/>
          </w:rPr>
          <w:t>от 12.05.2022 N 856</w:t>
        </w:r>
      </w:hyperlink>
      <w:r w:rsidRPr="0060550F">
        <w:rPr>
          <w:rFonts w:ascii="Times New Roman" w:hAnsi="Times New Roman" w:cs="Times New Roman"/>
          <w:color w:val="000000"/>
        </w:rPr>
        <w:t xml:space="preserve"> «Об особенностях открытия пунктов пропуска через государственную границу Российской Федерации»</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38" w:tooltip="&quot;О внесении изменений в постановление Правительства Российской Федерации от 17 февраля 2022 г. N 193&quot;&#10;Постановление Правительства РФ от 13.05.2022 N 858&#10;Статус: вступает в силу с 01.09.2022" w:history="1">
        <w:r w:rsidRPr="0026446D">
          <w:rPr>
            <w:rStyle w:val="a9"/>
            <w:rFonts w:ascii="Times New Roman" w:hAnsi="Times New Roman" w:cs="Times New Roman"/>
            <w:color w:val="E48B00"/>
          </w:rPr>
          <w:t>от 13.05.2022 N 858</w:t>
        </w:r>
      </w:hyperlink>
      <w:r w:rsidRPr="0060550F">
        <w:rPr>
          <w:rFonts w:ascii="Times New Roman" w:hAnsi="Times New Roman" w:cs="Times New Roman"/>
          <w:b/>
          <w:bCs/>
          <w:color w:val="0000FF"/>
          <w:vertAlign w:val="subscript"/>
        </w:rPr>
        <w:t xml:space="preserve"> </w:t>
      </w:r>
      <w:r w:rsidRPr="0060550F">
        <w:rPr>
          <w:rFonts w:ascii="Times New Roman" w:hAnsi="Times New Roman" w:cs="Times New Roman"/>
          <w:color w:val="000000"/>
        </w:rPr>
        <w:t xml:space="preserve">«О внесении изменений в постановление Правительства Российской Федерации </w:t>
      </w:r>
      <w:hyperlink r:id="rId39" w:tooltip="&quot;Об утверждении Правил проведения проверки соответствия лиц, претендующих на получение свидетельств ...&quot;&#10;Постановление Правительства РФ от 17.02.2022 N 193&#10;Статус: вступает в силу с 01.09.2022" w:history="1">
        <w:r w:rsidRPr="0026446D">
          <w:rPr>
            <w:rStyle w:val="a9"/>
            <w:rFonts w:ascii="Times New Roman" w:hAnsi="Times New Roman" w:cs="Times New Roman"/>
            <w:color w:val="E48B00"/>
          </w:rPr>
          <w:t>от 17 февраля 2022 г. N 193</w:t>
        </w:r>
      </w:hyperlink>
      <w:r w:rsidRPr="0060550F">
        <w:rPr>
          <w:rFonts w:ascii="Times New Roman" w:hAnsi="Times New Roman" w:cs="Times New Roman"/>
          <w:color w:val="000000"/>
        </w:rPr>
        <w:t>»</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40" w:tooltip="&quot;Об утверждении Правил применения обязательных требований в отношении отдельных колесных транспортных средств и проведения оценки их соответствия&quot;&#10;Постановление Правительства РФ от 12.05.2022 N 855&#10;Статус: действует с 21.05.2022" w:history="1">
        <w:r w:rsidRPr="0026446D">
          <w:rPr>
            <w:rStyle w:val="a9"/>
            <w:rFonts w:ascii="Times New Roman" w:hAnsi="Times New Roman" w:cs="Times New Roman"/>
            <w:color w:val="0000AA"/>
          </w:rPr>
          <w:t>от 12.05.2022 N 855</w:t>
        </w:r>
      </w:hyperlink>
      <w:r w:rsidRPr="0060550F">
        <w:rPr>
          <w:rFonts w:ascii="Times New Roman" w:hAnsi="Times New Roman" w:cs="Times New Roman"/>
          <w:color w:val="000000"/>
        </w:rPr>
        <w:t xml:space="preserve"> «Об утверждении Правил применения обязательных требований в отношении отдельных колесных транспортных средств и проведения оценки их соответствия»</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41" w:tooltip="&quot;Об утверждении Положения о федеральной государственной информационной системе учета и регистрации тракторов, самоходных машин и прицепов к ним&quot;&#10;Постановление Правительства РФ от 12.05.2022 N 854&#10;Статус: вступает в силу с 01.09.2022" w:history="1">
        <w:r w:rsidRPr="0026446D">
          <w:rPr>
            <w:rStyle w:val="a9"/>
            <w:rFonts w:ascii="Times New Roman" w:hAnsi="Times New Roman" w:cs="Times New Roman"/>
            <w:color w:val="E48B00"/>
          </w:rPr>
          <w:t>от 12.05.2022 N 854</w:t>
        </w:r>
      </w:hyperlink>
      <w:r w:rsidRPr="0060550F">
        <w:rPr>
          <w:rFonts w:ascii="Times New Roman" w:hAnsi="Times New Roman" w:cs="Times New Roman"/>
          <w:color w:val="000000"/>
        </w:rPr>
        <w:t xml:space="preserve"> «Об утверждении Положения о федеральной государственной информационной системе учета и регистрации тракторов, самоходных машин и прицепов к ним»</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42" w:tooltip="&quot;О единой цифровой платформе в сфере занятости и трудовых отношений &quot;Работа в России&quot;&#10;Постановление Правительства РФ от 13.05.2022 N 867&#10;Статус: действует с 16.05.2022" w:history="1">
        <w:r w:rsidRPr="0026446D">
          <w:rPr>
            <w:rStyle w:val="a9"/>
            <w:rFonts w:ascii="Times New Roman" w:hAnsi="Times New Roman" w:cs="Times New Roman"/>
            <w:color w:val="0000AA"/>
          </w:rPr>
          <w:t>от 13.05.2022 N 867</w:t>
        </w:r>
      </w:hyperlink>
      <w:r w:rsidRPr="0060550F">
        <w:rPr>
          <w:rFonts w:ascii="Times New Roman" w:hAnsi="Times New Roman" w:cs="Times New Roman"/>
          <w:color w:val="000000"/>
        </w:rPr>
        <w:t xml:space="preserve"> «О единой цифровой платформе в сфере занятости и трудовых отношений "Работа в России"»</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43" w:tooltip="&quot;О проведении эксперимента по повышению уровня защищенности государственных информационных систем ...&quot;&#10;Постановление Правительства РФ от 13.05.2022 N 860&#10;Статус: действует с 24.05.2022" w:history="1">
        <w:r w:rsidRPr="0026446D">
          <w:rPr>
            <w:rStyle w:val="a9"/>
            <w:rFonts w:ascii="Times New Roman" w:hAnsi="Times New Roman" w:cs="Times New Roman"/>
            <w:color w:val="0000AA"/>
          </w:rPr>
          <w:t>от 13.05.2022 N 860</w:t>
        </w:r>
      </w:hyperlink>
      <w:r w:rsidRPr="0060550F">
        <w:rPr>
          <w:rFonts w:ascii="Times New Roman" w:hAnsi="Times New Roman" w:cs="Times New Roman"/>
          <w:color w:val="000000"/>
        </w:rPr>
        <w:t xml:space="preserve"> «О проведении эксперимента по повышению </w:t>
      </w:r>
      <w:proofErr w:type="gramStart"/>
      <w:r w:rsidRPr="0060550F">
        <w:rPr>
          <w:rFonts w:ascii="Times New Roman" w:hAnsi="Times New Roman" w:cs="Times New Roman"/>
          <w:color w:val="000000"/>
        </w:rPr>
        <w:t>уровня защищенности госуда</w:t>
      </w:r>
      <w:r>
        <w:rPr>
          <w:rFonts w:ascii="Times New Roman" w:hAnsi="Times New Roman" w:cs="Times New Roman"/>
          <w:color w:val="000000"/>
        </w:rPr>
        <w:t xml:space="preserve">рственных информационных систем </w:t>
      </w:r>
      <w:r w:rsidRPr="0060550F">
        <w:rPr>
          <w:rFonts w:ascii="Times New Roman" w:hAnsi="Times New Roman" w:cs="Times New Roman"/>
          <w:color w:val="000000"/>
        </w:rPr>
        <w:t>федеральных органов исполнительной власти</w:t>
      </w:r>
      <w:proofErr w:type="gramEnd"/>
      <w:r w:rsidRPr="0060550F">
        <w:rPr>
          <w:rFonts w:ascii="Times New Roman" w:hAnsi="Times New Roman" w:cs="Times New Roman"/>
          <w:color w:val="000000"/>
        </w:rPr>
        <w:t xml:space="preserve"> и подведомственных им учреждений»</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44" w:tooltip="&quot;Об установлении особенностей ввоза в Российскую Федерацию шифровальных (криптографических) средств и товаров, их содержащих&quot;&#10;Постановление Правительства РФ от 09.05.2022 N 834&#10;Статус: действует с 16.05.2022" w:history="1">
        <w:r w:rsidRPr="0026446D">
          <w:rPr>
            <w:rStyle w:val="a9"/>
            <w:rFonts w:ascii="Times New Roman" w:hAnsi="Times New Roman" w:cs="Times New Roman"/>
            <w:color w:val="0000AA"/>
          </w:rPr>
          <w:t>от 09.05.2022 N 834</w:t>
        </w:r>
      </w:hyperlink>
      <w:r w:rsidRPr="0060550F">
        <w:rPr>
          <w:rFonts w:ascii="Times New Roman" w:hAnsi="Times New Roman" w:cs="Times New Roman"/>
          <w:color w:val="000000"/>
        </w:rPr>
        <w:t xml:space="preserve"> «Об установлении особенностей ввоза в Российскую Федерацию шифровальных (криптографических) средств и товаров, их содержащих»</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45" w:tooltip="&quot;О единой федеральной государственной информационной системе учета отходов от использования товаров&quot;&#10;Постановление Правительства РФ от 13.05.2022 N 868&#10;Статус: действует с 01.09.2022" w:history="1">
        <w:r w:rsidRPr="0026446D">
          <w:rPr>
            <w:rStyle w:val="a9"/>
            <w:rFonts w:ascii="Times New Roman" w:hAnsi="Times New Roman" w:cs="Times New Roman"/>
            <w:color w:val="E48B00"/>
          </w:rPr>
          <w:t>от 13.05.2022 N 868</w:t>
        </w:r>
      </w:hyperlink>
      <w:r w:rsidRPr="0060550F">
        <w:rPr>
          <w:rFonts w:ascii="Times New Roman" w:hAnsi="Times New Roman" w:cs="Times New Roman"/>
          <w:color w:val="000000"/>
        </w:rPr>
        <w:t xml:space="preserve"> «О единой федеральной государственной информационной системе учета отходов от использования товаров»</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46" w:tooltip="&quot;О внесении изменений в постановление Правительства Российской Федерации от 31 июля 2008 г. N 579&quot;&#10;Постановление Правительства РФ от 16.05.2022 N 887&#10;Статус: действует с 20.06.2022" w:history="1">
        <w:r w:rsidRPr="0026446D">
          <w:rPr>
            <w:rStyle w:val="a9"/>
            <w:rFonts w:ascii="Times New Roman" w:hAnsi="Times New Roman" w:cs="Times New Roman"/>
            <w:color w:val="0000AA"/>
          </w:rPr>
          <w:t>от 16.05.2022 N 887</w:t>
        </w:r>
      </w:hyperlink>
      <w:r w:rsidRPr="0060550F">
        <w:rPr>
          <w:rFonts w:ascii="Times New Roman" w:hAnsi="Times New Roman" w:cs="Times New Roman"/>
          <w:color w:val="000000"/>
        </w:rPr>
        <w:t xml:space="preserve"> «О внесении изменений в постановление Правительства Российской Федерации </w:t>
      </w:r>
      <w:hyperlink r:id="rId47" w:tooltip="&quot;О бланках исполнительных листов (с изменениями на 16 мая 2022 года)&quot;&#10;Постановление Правительства РФ от 31.07.2008 N 579&#10;Статус: действующая редакция (действ. с 20.06.2022)" w:history="1">
        <w:r w:rsidRPr="0026446D">
          <w:rPr>
            <w:rStyle w:val="a9"/>
            <w:rFonts w:ascii="Times New Roman" w:hAnsi="Times New Roman" w:cs="Times New Roman"/>
            <w:color w:val="0000AA"/>
          </w:rPr>
          <w:t>от 31 июля 2008 г. N 579</w:t>
        </w:r>
      </w:hyperlink>
      <w:r w:rsidRPr="0060550F">
        <w:rPr>
          <w:rFonts w:ascii="Times New Roman" w:hAnsi="Times New Roman" w:cs="Times New Roman"/>
          <w:color w:val="000000"/>
        </w:rPr>
        <w:t>»</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48" w:tooltip="&quot;Об утверждении Правил выдачи разрешения на временные сбросы&quot;&#10;Постановление Правительства РФ от 16.05.2022 N 886&#10;Статус: вступает в силу с 01.09.2022" w:history="1">
        <w:r w:rsidRPr="0026446D">
          <w:rPr>
            <w:rStyle w:val="a9"/>
            <w:rFonts w:ascii="Times New Roman" w:hAnsi="Times New Roman" w:cs="Times New Roman"/>
            <w:color w:val="E48B00"/>
          </w:rPr>
          <w:t>от 16.05.2022 N 886</w:t>
        </w:r>
      </w:hyperlink>
      <w:r w:rsidRPr="0060550F">
        <w:rPr>
          <w:rFonts w:ascii="Times New Roman" w:hAnsi="Times New Roman" w:cs="Times New Roman"/>
          <w:color w:val="000000"/>
        </w:rPr>
        <w:t xml:space="preserve"> «Об утверждении Правил выдачи разрешения на временные сбросы»</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lastRenderedPageBreak/>
        <w:t xml:space="preserve">Постановление Правительства РФ </w:t>
      </w:r>
      <w:hyperlink r:id="rId49" w:tooltip="&quot;Об утверждении Правил предоставления субсидий из федерального бюджета кредитным организациям на ...&quot;&#10;Постановление Правительства РФ от 18.05.2022 N 895&#10;Статус: действует с 27.05.2022" w:history="1">
        <w:r w:rsidRPr="0026446D">
          <w:rPr>
            <w:rStyle w:val="a9"/>
            <w:rFonts w:ascii="Times New Roman" w:hAnsi="Times New Roman" w:cs="Times New Roman"/>
            <w:color w:val="0000AA"/>
          </w:rPr>
          <w:t>от 18.05.2022 N 895</w:t>
        </w:r>
      </w:hyperlink>
      <w:r w:rsidRPr="0060550F">
        <w:rPr>
          <w:rFonts w:ascii="Times New Roman" w:hAnsi="Times New Roman" w:cs="Times New Roman"/>
          <w:color w:val="000000"/>
        </w:rPr>
        <w:t xml:space="preserve"> «Об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50" w:tooltip="&quot;О внесении изменений в постановление Правительства Российской Федерации от 25 августа 2017 г. N 996&quot;&#10;Постановление Правительства РФ от 13.05.2022 N 872&#10;Статус: действует с 29.05.2022" w:history="1">
        <w:r w:rsidRPr="0026446D">
          <w:rPr>
            <w:rStyle w:val="a9"/>
            <w:rFonts w:ascii="Times New Roman" w:hAnsi="Times New Roman" w:cs="Times New Roman"/>
            <w:color w:val="0000AA"/>
          </w:rPr>
          <w:t>от 13.05.2022 N 872</w:t>
        </w:r>
      </w:hyperlink>
      <w:r w:rsidRPr="0060550F">
        <w:rPr>
          <w:rFonts w:ascii="Times New Roman" w:hAnsi="Times New Roman" w:cs="Times New Roman"/>
          <w:color w:val="000000"/>
        </w:rPr>
        <w:t xml:space="preserve"> «О внесении изменений в постановление Правительства Российской Федерации </w:t>
      </w:r>
      <w:hyperlink r:id="rId51" w:tooltip="&quot;Об утверждении Федеральной научно-технической программы развития сельского хозяйства на 2017-2030 годы (с изменениями на 13 мая 2022 года)&quot;&#10;Постановление Правительства РФ от 25.08.2017 N 996&#10;Статус: действующая редакция (действ. с 29.05.2022)" w:history="1">
        <w:r w:rsidRPr="0026446D">
          <w:rPr>
            <w:rStyle w:val="a9"/>
            <w:rFonts w:ascii="Times New Roman" w:hAnsi="Times New Roman" w:cs="Times New Roman"/>
            <w:color w:val="0000AA"/>
          </w:rPr>
          <w:t>от 25 августа 2017 г. N 996</w:t>
        </w:r>
      </w:hyperlink>
      <w:r w:rsidRPr="0060550F">
        <w:rPr>
          <w:rFonts w:ascii="Times New Roman" w:hAnsi="Times New Roman" w:cs="Times New Roman"/>
          <w:color w:val="000000"/>
        </w:rPr>
        <w:t>»</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52" w:tooltip="&quot;О продлении срока представления в 2022 году организациями финансового рынка в федеральный орган ...&quot;&#10;Постановление Правительства РФ от 21.05.2022 N 928&#10;Статус: действует с 23.05.2022" w:history="1">
        <w:r w:rsidRPr="0026446D">
          <w:rPr>
            <w:rStyle w:val="a9"/>
            <w:rFonts w:ascii="Times New Roman" w:hAnsi="Times New Roman" w:cs="Times New Roman"/>
            <w:color w:val="0000AA"/>
          </w:rPr>
          <w:t>от 21.05.2022 N 928</w:t>
        </w:r>
      </w:hyperlink>
      <w:r w:rsidRPr="0060550F">
        <w:rPr>
          <w:rFonts w:ascii="Times New Roman" w:hAnsi="Times New Roman" w:cs="Times New Roman"/>
          <w:color w:val="000000"/>
        </w:rPr>
        <w:t xml:space="preserve"> «О продлении срока представления в 2022 году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53" w:tooltip="&quot;Об утверждении перечня неисправностей и условий, при которых запрещается эксплуатация самоходных машин и других видов техники&quot;&#10;Постановление Правительства РФ от 20.05.2022 N 916&#10;Статус: вступает в силу с 01.09.2022" w:history="1">
        <w:r w:rsidRPr="0026446D">
          <w:rPr>
            <w:rStyle w:val="a9"/>
            <w:rFonts w:ascii="Times New Roman" w:hAnsi="Times New Roman" w:cs="Times New Roman"/>
            <w:color w:val="E48B00"/>
          </w:rPr>
          <w:t>от 20.05.2022 N 916</w:t>
        </w:r>
      </w:hyperlink>
      <w:r w:rsidRPr="0060550F">
        <w:rPr>
          <w:rFonts w:ascii="Times New Roman" w:hAnsi="Times New Roman" w:cs="Times New Roman"/>
          <w:color w:val="000000"/>
        </w:rPr>
        <w:t xml:space="preserve"> «Об утверждении перечня неисправностей и условий, при которых запрещается эксплуатация самоходных машин и других видов техники»</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Правительства РФ </w:t>
      </w:r>
      <w:hyperlink r:id="rId54" w:tooltip="&quot;О внесении изменений в постановление Правительства Российской Федерации от 21 сентября 2020 г. N 1507&quot;&#10;Постановление Правительства РФ от 20.05.2022 N 917&#10;Статус: вступает в силу с 01.09.2022" w:history="1">
        <w:r w:rsidRPr="0026446D">
          <w:rPr>
            <w:rStyle w:val="a9"/>
            <w:rFonts w:ascii="Times New Roman" w:hAnsi="Times New Roman" w:cs="Times New Roman"/>
            <w:color w:val="E48B00"/>
          </w:rPr>
          <w:t>от 20.05.2022 N 917</w:t>
        </w:r>
      </w:hyperlink>
      <w:r w:rsidRPr="0060550F">
        <w:rPr>
          <w:rFonts w:ascii="Times New Roman" w:hAnsi="Times New Roman" w:cs="Times New Roman"/>
          <w:color w:val="000000"/>
        </w:rPr>
        <w:t xml:space="preserve"> «О внесении изменений в постановление Правительства Российской Федерации </w:t>
      </w:r>
      <w:hyperlink r:id="rId55" w:tooltip="&quot;Об утверждении Правил государственной регистрации самоходных машин и других видов техники (с ...&quot;&#10;Постановление Правительства РФ от 21.09.2020 N 1507&#10;Статус: действующая редакция (действ. с 01.03.2022)" w:history="1">
        <w:r w:rsidRPr="0026446D">
          <w:rPr>
            <w:rStyle w:val="a9"/>
            <w:rFonts w:ascii="Times New Roman" w:hAnsi="Times New Roman" w:cs="Times New Roman"/>
            <w:color w:val="0000AA"/>
          </w:rPr>
          <w:t>от 21 сентября 2020 г. N 1507</w:t>
        </w:r>
      </w:hyperlink>
      <w:r w:rsidRPr="0060550F">
        <w:rPr>
          <w:rFonts w:ascii="Times New Roman" w:hAnsi="Times New Roman" w:cs="Times New Roman"/>
          <w:color w:val="000000"/>
        </w:rPr>
        <w:t>»</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proofErr w:type="gramStart"/>
      <w:r w:rsidRPr="0060550F">
        <w:rPr>
          <w:rFonts w:ascii="Times New Roman" w:hAnsi="Times New Roman" w:cs="Times New Roman"/>
          <w:color w:val="000000"/>
        </w:rPr>
        <w:t xml:space="preserve">Приказ ФНС России </w:t>
      </w:r>
      <w:hyperlink r:id="rId56" w:tooltip="&quot;Об утверждении формы, порядка ее заполнения и формата представления пояснений ...&quot;&#10;Приказ ФНС России от 30.03.2022 N ЕД-7-21/247@&#10;Статус: действует с 09.05.2022" w:history="1">
        <w:r w:rsidRPr="0026446D">
          <w:rPr>
            <w:rStyle w:val="a9"/>
            <w:rFonts w:ascii="Times New Roman" w:hAnsi="Times New Roman" w:cs="Times New Roman"/>
            <w:color w:val="0000AA"/>
          </w:rPr>
          <w:t>от 30.03.2022 N ЕД-7-21/247@</w:t>
        </w:r>
      </w:hyperlink>
      <w:r w:rsidRPr="0060550F">
        <w:rPr>
          <w:rFonts w:ascii="Times New Roman" w:hAnsi="Times New Roman" w:cs="Times New Roman"/>
          <w:b/>
          <w:bCs/>
          <w:color w:val="0000FF"/>
          <w:vertAlign w:val="subscript"/>
        </w:rPr>
        <w:t xml:space="preserve"> </w:t>
      </w:r>
      <w:r w:rsidRPr="0060550F">
        <w:rPr>
          <w:rFonts w:ascii="Times New Roman" w:hAnsi="Times New Roman" w:cs="Times New Roman"/>
          <w:color w:val="000000"/>
        </w:rPr>
        <w:t>«Об утверждении формы, порядка ее заполнения и формата представления пояснений налогоплательщика-организации (ее обособленного подразделения), представляемых в налоговый орган в электронной форме в связи с сообщением об исчисленных налоговым органом суммах транспортного налога, налога на имущество организаций, земельного налога, формы уведомления о результатах рассмотрения налоговым органом пояснений и (или) документов, представленных в связи</w:t>
      </w:r>
      <w:proofErr w:type="gramEnd"/>
      <w:r w:rsidRPr="0060550F">
        <w:rPr>
          <w:rFonts w:ascii="Times New Roman" w:hAnsi="Times New Roman" w:cs="Times New Roman"/>
          <w:color w:val="000000"/>
        </w:rPr>
        <w:t xml:space="preserve"> с указанным сообщением, формы уведомления о продлении срока рассмотрения налоговым органом указанных пояснений и (или) документов»</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Приказ ФТС России </w:t>
      </w:r>
      <w:hyperlink r:id="rId57" w:tooltip="&quot;Об обжаловании решений, действий (бездействия) таможенных органов и их должностных лиц в электронной форме&quot;&#10;Приказ ФТС России от 25.02.2022 N 130&#10;Статус: действует с 20.06.2022" w:history="1">
        <w:r w:rsidRPr="0026446D">
          <w:rPr>
            <w:rStyle w:val="a9"/>
            <w:rFonts w:ascii="Times New Roman" w:hAnsi="Times New Roman" w:cs="Times New Roman"/>
            <w:color w:val="0000AA"/>
          </w:rPr>
          <w:t>от 25.02.2022 N 130</w:t>
        </w:r>
      </w:hyperlink>
      <w:r w:rsidRPr="0060550F">
        <w:rPr>
          <w:rFonts w:ascii="Times New Roman" w:hAnsi="Times New Roman" w:cs="Times New Roman"/>
          <w:color w:val="000000"/>
        </w:rPr>
        <w:t xml:space="preserve"> «Об обжаловании решений, действий (бездействия) таможенных органов и их должностных лиц в электронной форме»</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proofErr w:type="gramStart"/>
      <w:r w:rsidRPr="0060550F">
        <w:rPr>
          <w:rFonts w:ascii="Times New Roman" w:hAnsi="Times New Roman" w:cs="Times New Roman"/>
          <w:color w:val="000000"/>
        </w:rPr>
        <w:t xml:space="preserve">Приказ Минтруда России </w:t>
      </w:r>
      <w:hyperlink r:id="rId58" w:tooltip="&quot;О внесении изменений в некоторые приказы Министерства труда и социальной защиты Российской Федерации ...&quot;&#10;Приказ Минтруда России от 10.03.2022 N 116н&#10;Статус: вступает в силу с 01.07.2022" w:history="1">
        <w:r w:rsidRPr="0026446D">
          <w:rPr>
            <w:rStyle w:val="a9"/>
            <w:rFonts w:ascii="Times New Roman" w:hAnsi="Times New Roman" w:cs="Times New Roman"/>
            <w:color w:val="E48B00"/>
          </w:rPr>
          <w:t>от 10.03.2022 N 116н</w:t>
        </w:r>
      </w:hyperlink>
      <w:r w:rsidRPr="0060550F">
        <w:rPr>
          <w:rFonts w:ascii="Times New Roman" w:hAnsi="Times New Roman" w:cs="Times New Roman"/>
          <w:color w:val="000000"/>
        </w:rPr>
        <w:t xml:space="preserve">  «О внесении изменений в некоторые приказы Министерства труда и социальной защиты Российской Федерации по вопросам единовременной выплаты средств пенсионных накоплений и признании утратившими силу некоторых приказов и отдельных положений некоторых приказов Министерства труда и социальной защиты Российской Федерации по вопросам единовременной выплаты средств пенсионных накоплений»</w:t>
      </w:r>
      <w:r>
        <w:rPr>
          <w:rFonts w:ascii="Times New Roman" w:hAnsi="Times New Roman" w:cs="Times New Roman"/>
          <w:color w:val="000000"/>
        </w:rPr>
        <w:t>;</w:t>
      </w:r>
      <w:proofErr w:type="gramEnd"/>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Приказ </w:t>
      </w:r>
      <w:proofErr w:type="spellStart"/>
      <w:r w:rsidRPr="0060550F">
        <w:rPr>
          <w:rFonts w:ascii="Times New Roman" w:hAnsi="Times New Roman" w:cs="Times New Roman"/>
          <w:color w:val="000000"/>
        </w:rPr>
        <w:t>Роскомнадзора</w:t>
      </w:r>
      <w:proofErr w:type="spellEnd"/>
      <w:r w:rsidRPr="0060550F">
        <w:rPr>
          <w:rFonts w:ascii="Times New Roman" w:hAnsi="Times New Roman" w:cs="Times New Roman"/>
          <w:color w:val="000000"/>
        </w:rPr>
        <w:t xml:space="preserve"> </w:t>
      </w:r>
      <w:hyperlink r:id="rId59" w:tooltip="&quot;Об утверждении Порядка ведения реестра операторов рекламных данных&quot;&#10;Приказ Роскомнадзора от 11.04.2022 N 62&#10;Статус: вступает в силу с 01.09.2022" w:history="1">
        <w:r w:rsidRPr="002B35A7">
          <w:rPr>
            <w:rStyle w:val="a9"/>
            <w:rFonts w:ascii="Times New Roman" w:hAnsi="Times New Roman" w:cs="Times New Roman"/>
            <w:color w:val="E48B00"/>
          </w:rPr>
          <w:t>от 11.04.2022 N 62</w:t>
        </w:r>
      </w:hyperlink>
      <w:r w:rsidRPr="0060550F">
        <w:rPr>
          <w:rFonts w:ascii="Times New Roman" w:hAnsi="Times New Roman" w:cs="Times New Roman"/>
          <w:color w:val="000000"/>
        </w:rPr>
        <w:t xml:space="preserve"> «Об утверждении Порядка ведения реестра операторов рекламных данных»</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Приказ Минтруда России </w:t>
      </w:r>
      <w:hyperlink r:id="rId60" w:tooltip="&quot;Об утверждении перечня профессий (специальностей, должностей) иностранных граждан и лиц без гражданства ...&quot;&#10;Приказ Минтруда России от 05.04.2022 N 199н&#10;Статус: действует с 24.05.2022" w:history="1">
        <w:r w:rsidRPr="0026446D">
          <w:rPr>
            <w:rStyle w:val="a9"/>
            <w:rFonts w:ascii="Times New Roman" w:hAnsi="Times New Roman" w:cs="Times New Roman"/>
            <w:color w:val="0000AA"/>
          </w:rPr>
          <w:t>от 05.04.2022 N 199н</w:t>
        </w:r>
      </w:hyperlink>
      <w:r w:rsidRPr="0060550F">
        <w:rPr>
          <w:rFonts w:ascii="Times New Roman" w:hAnsi="Times New Roman" w:cs="Times New Roman"/>
          <w:color w:val="000000"/>
        </w:rPr>
        <w:t xml:space="preserve"> «Об утверждении перечня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b/>
          <w:bCs/>
          <w:color w:val="0000FF"/>
        </w:rPr>
      </w:pPr>
      <w:r w:rsidRPr="0060550F">
        <w:rPr>
          <w:rFonts w:ascii="Times New Roman" w:hAnsi="Times New Roman" w:cs="Times New Roman"/>
          <w:color w:val="000000"/>
        </w:rPr>
        <w:t xml:space="preserve">Приказ Минюста России </w:t>
      </w:r>
      <w:hyperlink r:id="rId61" w:tooltip="&quot;Об утверждении формы запроса о проставлении апостиля в электронном виде на российских официальных ...&quot;&#10;Приказ Минюста России от 13.05.2022 N 69&#10;Статус: вступает в силу с 01.07.2022" w:history="1">
        <w:r w:rsidRPr="0026446D">
          <w:rPr>
            <w:rStyle w:val="a9"/>
            <w:rFonts w:ascii="Times New Roman" w:hAnsi="Times New Roman" w:cs="Times New Roman"/>
            <w:color w:val="E48B00"/>
          </w:rPr>
          <w:t>от 13.05.2022 N 69</w:t>
        </w:r>
      </w:hyperlink>
      <w:r w:rsidRPr="0060550F">
        <w:rPr>
          <w:rFonts w:ascii="Times New Roman" w:hAnsi="Times New Roman" w:cs="Times New Roman"/>
          <w:b/>
          <w:bCs/>
          <w:color w:val="0000FF"/>
        </w:rPr>
        <w:t xml:space="preserve"> </w:t>
      </w:r>
      <w:r w:rsidRPr="0060550F">
        <w:rPr>
          <w:rFonts w:ascii="Times New Roman" w:hAnsi="Times New Roman" w:cs="Times New Roman"/>
          <w:b/>
          <w:bCs/>
        </w:rPr>
        <w:t>«</w:t>
      </w:r>
      <w:r w:rsidRPr="0060550F">
        <w:rPr>
          <w:rFonts w:ascii="Times New Roman" w:hAnsi="Times New Roman" w:cs="Times New Roman"/>
          <w:color w:val="000000"/>
        </w:rPr>
        <w:t xml:space="preserve">Об утверждении формы запроса о проставлении </w:t>
      </w:r>
      <w:proofErr w:type="spellStart"/>
      <w:r w:rsidRPr="0060550F">
        <w:rPr>
          <w:rFonts w:ascii="Times New Roman" w:hAnsi="Times New Roman" w:cs="Times New Roman"/>
          <w:color w:val="000000"/>
        </w:rPr>
        <w:t>апостиля</w:t>
      </w:r>
      <w:proofErr w:type="spellEnd"/>
      <w:r w:rsidRPr="0060550F">
        <w:rPr>
          <w:rFonts w:ascii="Times New Roman" w:hAnsi="Times New Roman" w:cs="Times New Roman"/>
          <w:color w:val="000000"/>
        </w:rPr>
        <w:t xml:space="preserve"> в электронном виде на российских официальных документах, подлежащих вывозу за пределы территории Российской Федерации, через федеральную государственную информационную систему "Единый портал государственных и муниципальных услуг (функций)" для физических и юридических лиц»</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Приказ ФСС России </w:t>
      </w:r>
      <w:hyperlink r:id="rId62" w:tooltip="&quot;Об утверждении форм документов и сведений, применяемых в целях назначения и выплаты страхового обеспечения по обязательному социальному страхованию&quot;&#10;Приказ ФСС России от 08.04.2022 N 119&#10;Статус: действует с 31.05.2022" w:history="1">
        <w:r w:rsidRPr="002B35A7">
          <w:rPr>
            <w:rStyle w:val="a9"/>
            <w:rFonts w:ascii="Times New Roman" w:hAnsi="Times New Roman" w:cs="Times New Roman"/>
            <w:color w:val="0000AA"/>
          </w:rPr>
          <w:t>от 08.04.2022 N 119</w:t>
        </w:r>
      </w:hyperlink>
      <w:r w:rsidRPr="0060550F">
        <w:rPr>
          <w:rFonts w:ascii="Times New Roman" w:hAnsi="Times New Roman" w:cs="Times New Roman"/>
          <w:color w:val="000000"/>
        </w:rPr>
        <w:t xml:space="preserve"> «Об утверждении форм документов и сведений, применяемых в целях назначения и выплаты страхового обеспечения по обязательному социальному страхованию»</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Приказ Минтруда России </w:t>
      </w:r>
      <w:hyperlink r:id="rId63" w:tooltip="&quot;Об утверждении порядка формирования, ведения и использования справочника событий, наступление которых ...&quot;&#10;Приказ Минтруда России от 14.01.2022 N 11н&#10;Статус: действует с 06.05.2022" w:history="1">
        <w:r w:rsidRPr="002B35A7">
          <w:rPr>
            <w:rStyle w:val="a9"/>
            <w:rFonts w:ascii="Times New Roman" w:hAnsi="Times New Roman" w:cs="Times New Roman"/>
            <w:color w:val="0000AA"/>
          </w:rPr>
          <w:t>от 14.01.2022 N 11н</w:t>
        </w:r>
      </w:hyperlink>
      <w:r w:rsidRPr="0060550F">
        <w:rPr>
          <w:rFonts w:ascii="Times New Roman" w:hAnsi="Times New Roman" w:cs="Times New Roman"/>
          <w:color w:val="000000"/>
        </w:rPr>
        <w:t xml:space="preserve">  «Об утверждении порядка формирования, ведения и использования справочника событий, наступление которых предоставляет гражданам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Постановление Главного государственного санитарного врача РФ </w:t>
      </w:r>
      <w:hyperlink r:id="rId64" w:tooltip="&quot;О дополнительных мерах по профилактике холеры в Российской Федерации&quot;&#10;Постановление Главного государственного санитарного врача РФ от 26.04.2022 N 14&#10;Статус: действует с 29.04.2022" w:history="1">
        <w:r w:rsidRPr="0026446D">
          <w:rPr>
            <w:rStyle w:val="a9"/>
            <w:rFonts w:ascii="Times New Roman" w:hAnsi="Times New Roman" w:cs="Times New Roman"/>
            <w:color w:val="0000AA"/>
          </w:rPr>
          <w:t>от 26.04.2022 N 14</w:t>
        </w:r>
      </w:hyperlink>
      <w:r w:rsidRPr="0060550F">
        <w:rPr>
          <w:rFonts w:ascii="Times New Roman" w:hAnsi="Times New Roman" w:cs="Times New Roman"/>
          <w:b/>
          <w:bCs/>
          <w:color w:val="0000FF"/>
        </w:rPr>
        <w:t xml:space="preserve"> «</w:t>
      </w:r>
      <w:r w:rsidRPr="0060550F">
        <w:rPr>
          <w:rFonts w:ascii="Times New Roman" w:hAnsi="Times New Roman" w:cs="Times New Roman"/>
          <w:color w:val="000000"/>
        </w:rPr>
        <w:t>О дополнительных мерах по профилактике холеры в Российской Федерации»</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color w:val="000000"/>
        </w:rPr>
      </w:pPr>
      <w:r w:rsidRPr="0060550F">
        <w:rPr>
          <w:rFonts w:ascii="Times New Roman" w:hAnsi="Times New Roman" w:cs="Times New Roman"/>
          <w:color w:val="000000"/>
        </w:rPr>
        <w:t xml:space="preserve">Информация Банка России от 29.04.2022 «Банк России принял решение снизить ключевую ставку на 300 </w:t>
      </w:r>
      <w:proofErr w:type="spellStart"/>
      <w:r w:rsidRPr="0060550F">
        <w:rPr>
          <w:rFonts w:ascii="Times New Roman" w:hAnsi="Times New Roman" w:cs="Times New Roman"/>
          <w:color w:val="000000"/>
        </w:rPr>
        <w:t>б.п</w:t>
      </w:r>
      <w:proofErr w:type="spellEnd"/>
      <w:r w:rsidRPr="0060550F">
        <w:rPr>
          <w:rFonts w:ascii="Times New Roman" w:hAnsi="Times New Roman" w:cs="Times New Roman"/>
          <w:color w:val="000000"/>
        </w:rPr>
        <w:t xml:space="preserve">., до 14,00% </w:t>
      </w:r>
      <w:proofErr w:type="gramStart"/>
      <w:r w:rsidRPr="0060550F">
        <w:rPr>
          <w:rFonts w:ascii="Times New Roman" w:hAnsi="Times New Roman" w:cs="Times New Roman"/>
          <w:color w:val="000000"/>
        </w:rPr>
        <w:t>годовых</w:t>
      </w:r>
      <w:proofErr w:type="gramEnd"/>
      <w:r w:rsidRPr="0060550F">
        <w:rPr>
          <w:rFonts w:ascii="Times New Roman" w:hAnsi="Times New Roman" w:cs="Times New Roman"/>
          <w:color w:val="000000"/>
        </w:rPr>
        <w:t>»</w:t>
      </w:r>
      <w:r>
        <w:rPr>
          <w:rFonts w:ascii="Times New Roman" w:hAnsi="Times New Roman" w:cs="Times New Roman"/>
          <w:color w:val="000000"/>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proofErr w:type="gramStart"/>
      <w:r w:rsidRPr="0060550F">
        <w:rPr>
          <w:rFonts w:ascii="Times New Roman" w:hAnsi="Times New Roman" w:cs="Times New Roman"/>
          <w:color w:val="000000"/>
        </w:rPr>
        <w:lastRenderedPageBreak/>
        <w:t xml:space="preserve">Указание Банка России </w:t>
      </w:r>
      <w:hyperlink r:id="rId65" w:tooltip="&quot;О внесении изменений в Инструкцию Банка России от 16 августа 2017 года N 181-И &quot;О порядке представления ...&quot;&#10;Указание Банка России от 25.01.2022 N 6062-У&#10;Статус: действует с 31.05.2022" w:history="1">
        <w:r w:rsidRPr="0026446D">
          <w:rPr>
            <w:rStyle w:val="a9"/>
            <w:rFonts w:ascii="Times New Roman" w:hAnsi="Times New Roman" w:cs="Times New Roman"/>
            <w:color w:val="0000AA"/>
          </w:rPr>
          <w:t>от 25.01.2022 N 6062-У</w:t>
        </w:r>
      </w:hyperlink>
      <w:r w:rsidRPr="0060550F">
        <w:rPr>
          <w:rFonts w:ascii="Times New Roman" w:hAnsi="Times New Roman" w:cs="Times New Roman"/>
          <w:color w:val="000000"/>
        </w:rPr>
        <w:t xml:space="preserve"> «О внесении изменений в Инструкцию Банка России </w:t>
      </w:r>
      <w:hyperlink r:id="rId66" w:tooltip="&quot;О порядке представления резидентами и нерезидентами уполномоченным банкам подтверждающих ...&quot;&#10;Инструкция Банка России от 16.08.2017 N 181-И&#10;Статус: действующая редакция (действ. с 31.05.2022)" w:history="1">
        <w:r w:rsidRPr="0026446D">
          <w:rPr>
            <w:rStyle w:val="a9"/>
            <w:rFonts w:ascii="Times New Roman" w:hAnsi="Times New Roman" w:cs="Times New Roman"/>
            <w:color w:val="0000AA"/>
          </w:rPr>
          <w:t>от 16 августа 2017 года N 181-И</w:t>
        </w:r>
      </w:hyperlink>
      <w:r w:rsidRPr="0060550F">
        <w:rPr>
          <w:rFonts w:ascii="Times New Roman" w:hAnsi="Times New Roman" w:cs="Times New Roman"/>
          <w:color w:val="000000"/>
        </w:rPr>
        <w:t xml:space="preserve">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r w:rsidRPr="0060550F">
        <w:rPr>
          <w:rFonts w:ascii="Times New Roman" w:hAnsi="Times New Roman" w:cs="Times New Roman"/>
          <w:vanish/>
          <w:color w:val="000000"/>
        </w:rPr>
        <w:t>#E</w:t>
      </w:r>
      <w:r>
        <w:rPr>
          <w:rFonts w:ascii="Times New Roman" w:hAnsi="Times New Roman" w:cs="Times New Roman"/>
          <w:color w:val="000000"/>
        </w:rPr>
        <w:t>;</w:t>
      </w:r>
      <w:proofErr w:type="gramEnd"/>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Федеральны</w:t>
      </w:r>
      <w:r>
        <w:rPr>
          <w:rFonts w:ascii="Times New Roman" w:hAnsi="Times New Roman" w:cs="Times New Roman"/>
        </w:rPr>
        <w:t xml:space="preserve">й закон </w:t>
      </w:r>
      <w:hyperlink r:id="rId67" w:tooltip="&quot;О внесении изменений в статью 427 части второй Налогового кодекса Российской Федерации&quot;&#10;Федеральный закон от 01.05.2022 N 121-ФЗ&#10;Статус: действует с 01.05.2022" w:history="1">
        <w:r w:rsidRPr="0026446D">
          <w:rPr>
            <w:rStyle w:val="a9"/>
            <w:rFonts w:ascii="Times New Roman" w:hAnsi="Times New Roman" w:cs="Times New Roman"/>
            <w:color w:val="0000AA"/>
          </w:rPr>
          <w:t>от 01.05.2022 N 121-ФЗ</w:t>
        </w:r>
      </w:hyperlink>
      <w:r>
        <w:rPr>
          <w:rFonts w:ascii="Times New Roman" w:hAnsi="Times New Roman" w:cs="Times New Roman"/>
        </w:rPr>
        <w:t xml:space="preserve"> «</w:t>
      </w:r>
      <w:r w:rsidRPr="0060550F">
        <w:rPr>
          <w:rFonts w:ascii="Times New Roman" w:hAnsi="Times New Roman" w:cs="Times New Roman"/>
        </w:rPr>
        <w:t xml:space="preserve">О внесении изменений в статью 427 </w:t>
      </w:r>
      <w:hyperlink r:id="rId68" w:tooltip="&quot;Налоговый кодекс Российской Федерации (часть первая) (с изменениями на 28 мая 2022 года) (редакция, действующая с 1 июня 2022 года)&quot;&#10;Кодекс РФ от 31.07.1998 N 146-ФЗ&#10;Статус: действующая редакция (действ. с 01.06.2022)" w:history="1">
        <w:r w:rsidRPr="0026446D">
          <w:rPr>
            <w:rStyle w:val="a9"/>
            <w:rFonts w:ascii="Times New Roman" w:hAnsi="Times New Roman" w:cs="Times New Roman"/>
            <w:color w:val="0000AA"/>
          </w:rPr>
          <w:t>части второй Налогового кодекса Российской Федерации</w:t>
        </w:r>
      </w:hyperlink>
      <w:r>
        <w:rPr>
          <w:rFonts w:ascii="Times New Roman" w:hAnsi="Times New Roman" w:cs="Times New Roman"/>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Федеральны</w:t>
      </w:r>
      <w:r>
        <w:rPr>
          <w:rFonts w:ascii="Times New Roman" w:hAnsi="Times New Roman" w:cs="Times New Roman"/>
        </w:rPr>
        <w:t xml:space="preserve">й закон </w:t>
      </w:r>
      <w:hyperlink r:id="rId69" w:tooltip="&quot;О внесении изменений в часть первую Налогового кодекса Российской Федерации&quot;&#10;Федеральный закон от 01.05.2022 N 120-ФЗ&#10;Статус: вступает в силу с 01.05.2022" w:history="1">
        <w:r w:rsidRPr="0026446D">
          <w:rPr>
            <w:rStyle w:val="a9"/>
            <w:rFonts w:ascii="Times New Roman" w:hAnsi="Times New Roman" w:cs="Times New Roman"/>
            <w:color w:val="E48B00"/>
          </w:rPr>
          <w:t>от 01.05.2022 N 120-ФЗ</w:t>
        </w:r>
      </w:hyperlink>
      <w:r>
        <w:rPr>
          <w:rFonts w:ascii="Times New Roman" w:hAnsi="Times New Roman" w:cs="Times New Roman"/>
        </w:rPr>
        <w:t xml:space="preserve"> «</w:t>
      </w:r>
      <w:r w:rsidRPr="0060550F">
        <w:rPr>
          <w:rFonts w:ascii="Times New Roman" w:hAnsi="Times New Roman" w:cs="Times New Roman"/>
        </w:rPr>
        <w:t xml:space="preserve">О внесении изменений </w:t>
      </w:r>
      <w:hyperlink r:id="rId70" w:tooltip="&quot;Налоговый кодекс Российской Федерации (часть первая) (с изменениями на 28 мая 2022 года) (редакция, действующая с 1 июня 2022 года)&quot;&#10;Кодекс РФ от 31.07.1998 N 146-ФЗ&#10;Статус: действующая редакция (действ. с 01.06.2022)" w:history="1">
        <w:r w:rsidRPr="0026446D">
          <w:rPr>
            <w:rStyle w:val="a9"/>
            <w:rFonts w:ascii="Times New Roman" w:hAnsi="Times New Roman" w:cs="Times New Roman"/>
            <w:color w:val="0000AA"/>
          </w:rPr>
          <w:t>в часть первую Налогового кодекса Российской Федерации</w:t>
        </w:r>
      </w:hyperlink>
      <w:r>
        <w:rPr>
          <w:rFonts w:ascii="Times New Roman" w:hAnsi="Times New Roman" w:cs="Times New Roman"/>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Постановление Правит</w:t>
      </w:r>
      <w:r>
        <w:rPr>
          <w:rFonts w:ascii="Times New Roman" w:hAnsi="Times New Roman" w:cs="Times New Roman"/>
        </w:rPr>
        <w:t xml:space="preserve">ельства РФ </w:t>
      </w:r>
      <w:hyperlink r:id="rId71" w:tooltip="&quot;Об изменении сроков уплаты страховых взносов в 2022 году (с изменениями на 15 июня 2022 года)&quot;&#10;Постановление Правительства РФ от 29.04.2022 N 776&#10;Статус: действующая редакция (действ. с 16.06.2022)" w:history="1">
        <w:r w:rsidRPr="0026446D">
          <w:rPr>
            <w:rStyle w:val="a9"/>
            <w:rFonts w:ascii="Times New Roman" w:hAnsi="Times New Roman" w:cs="Times New Roman"/>
            <w:color w:val="0000AA"/>
          </w:rPr>
          <w:t>от 29.04.2022 N 776</w:t>
        </w:r>
      </w:hyperlink>
      <w:r>
        <w:rPr>
          <w:rFonts w:ascii="Times New Roman" w:hAnsi="Times New Roman" w:cs="Times New Roman"/>
        </w:rPr>
        <w:t xml:space="preserve"> «</w:t>
      </w:r>
      <w:r w:rsidRPr="0060550F">
        <w:rPr>
          <w:rFonts w:ascii="Times New Roman" w:hAnsi="Times New Roman" w:cs="Times New Roman"/>
        </w:rPr>
        <w:t>Об изменении сроков уплат</w:t>
      </w:r>
      <w:r>
        <w:rPr>
          <w:rFonts w:ascii="Times New Roman" w:hAnsi="Times New Roman" w:cs="Times New Roman"/>
        </w:rPr>
        <w:t>ы страховых взносов в 2022 году»;</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Постановление Правит</w:t>
      </w:r>
      <w:r>
        <w:rPr>
          <w:rFonts w:ascii="Times New Roman" w:hAnsi="Times New Roman" w:cs="Times New Roman"/>
        </w:rPr>
        <w:t xml:space="preserve">ельства РФ </w:t>
      </w:r>
      <w:hyperlink r:id="rId72" w:tooltip="&quot;О внесении изменений в постановление Правительства Российской Федерации от 31 декабря 2004 г. N 908&quot;&#10;Постановление Правительства РФ от 11.05.2022 N 849&#10;Статус: вступает в силу с 01.07.2022" w:history="1">
        <w:r w:rsidRPr="0026446D">
          <w:rPr>
            <w:rStyle w:val="a9"/>
            <w:rFonts w:ascii="Times New Roman" w:hAnsi="Times New Roman" w:cs="Times New Roman"/>
            <w:color w:val="E48B00"/>
          </w:rPr>
          <w:t>от 11.05.2022 N 849</w:t>
        </w:r>
      </w:hyperlink>
      <w:r>
        <w:rPr>
          <w:rFonts w:ascii="Times New Roman" w:hAnsi="Times New Roman" w:cs="Times New Roman"/>
        </w:rPr>
        <w:t xml:space="preserve"> «</w:t>
      </w:r>
      <w:r w:rsidRPr="0060550F">
        <w:rPr>
          <w:rFonts w:ascii="Times New Roman" w:hAnsi="Times New Roman" w:cs="Times New Roman"/>
        </w:rPr>
        <w:t xml:space="preserve">О внесении изменений в постановление Правительства Российской Федерации </w:t>
      </w:r>
      <w:hyperlink r:id="rId73" w:tooltip="&quot;Об утверждении перечней кодов видов продовольственных товаров и товаров для детей, облагаемых ...&quot;&#10;Постановление Правительства РФ от 31.12.2004 N 908&#10;Статус: действующая редакция (действ. с 06.05.2022)" w:history="1">
        <w:r w:rsidRPr="0026446D">
          <w:rPr>
            <w:rStyle w:val="a9"/>
            <w:rFonts w:ascii="Times New Roman" w:hAnsi="Times New Roman" w:cs="Times New Roman"/>
            <w:color w:val="0000AA"/>
          </w:rPr>
          <w:t>от 31 декабря 2004 г. N 908</w:t>
        </w:r>
      </w:hyperlink>
      <w:r>
        <w:rPr>
          <w:rFonts w:ascii="Times New Roman" w:hAnsi="Times New Roman" w:cs="Times New Roman"/>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Постановление Правит</w:t>
      </w:r>
      <w:r>
        <w:rPr>
          <w:rFonts w:ascii="Times New Roman" w:hAnsi="Times New Roman" w:cs="Times New Roman"/>
        </w:rPr>
        <w:t xml:space="preserve">ельства РФ </w:t>
      </w:r>
      <w:hyperlink r:id="rId74" w:tooltip="&quot;О продлении срока представления в 2022 году организациями финансового рынка в федеральный орган ...&quot;&#10;Постановление Правительства РФ от 21.05.2022 N 928&#10;Статус: действует с 23.05.2022" w:history="1">
        <w:r w:rsidRPr="0026446D">
          <w:rPr>
            <w:rStyle w:val="a9"/>
            <w:rFonts w:ascii="Times New Roman" w:hAnsi="Times New Roman" w:cs="Times New Roman"/>
            <w:color w:val="0000AA"/>
          </w:rPr>
          <w:t>от 21.05.2022 N 928</w:t>
        </w:r>
      </w:hyperlink>
      <w:r>
        <w:rPr>
          <w:rFonts w:ascii="Times New Roman" w:hAnsi="Times New Roman" w:cs="Times New Roman"/>
        </w:rPr>
        <w:t xml:space="preserve"> «</w:t>
      </w:r>
      <w:r w:rsidRPr="0060550F">
        <w:rPr>
          <w:rFonts w:ascii="Times New Roman" w:hAnsi="Times New Roman" w:cs="Times New Roman"/>
        </w:rPr>
        <w:t>О продлении срока представления в 2022 году организациями финансового рынка в федеральный орган исполнительной власти, уполномоченный по контролю и надзору в области налогов и сборов, ф</w:t>
      </w:r>
      <w:r>
        <w:rPr>
          <w:rFonts w:ascii="Times New Roman" w:hAnsi="Times New Roman" w:cs="Times New Roman"/>
        </w:rPr>
        <w:t>инансовой информации»;</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Приказ ФНС Росси</w:t>
      </w:r>
      <w:r>
        <w:rPr>
          <w:rFonts w:ascii="Times New Roman" w:hAnsi="Times New Roman" w:cs="Times New Roman"/>
        </w:rPr>
        <w:t xml:space="preserve">и </w:t>
      </w:r>
      <w:hyperlink r:id="rId75" w:tooltip="&quot;Об утверждении PDF/A-3 формата представления договорного документа в электронной форме&quot;&#10;Приказ ФНС России от 24.03.2022 N ЕД-7-26/236@&#10;Статус: действует с 27.05.2022" w:history="1">
        <w:r w:rsidRPr="0026446D">
          <w:rPr>
            <w:rStyle w:val="a9"/>
            <w:rFonts w:ascii="Times New Roman" w:hAnsi="Times New Roman" w:cs="Times New Roman"/>
            <w:color w:val="0000AA"/>
          </w:rPr>
          <w:t>от 24.03.2022 N ЕД-7-26/236@</w:t>
        </w:r>
      </w:hyperlink>
      <w:r>
        <w:rPr>
          <w:rFonts w:ascii="Times New Roman" w:hAnsi="Times New Roman" w:cs="Times New Roman"/>
        </w:rPr>
        <w:t xml:space="preserve"> «</w:t>
      </w:r>
      <w:r w:rsidRPr="0060550F">
        <w:rPr>
          <w:rFonts w:ascii="Times New Roman" w:hAnsi="Times New Roman" w:cs="Times New Roman"/>
        </w:rPr>
        <w:t>Об утверждении PDF/A-3 формата представления договорног</w:t>
      </w:r>
      <w:r>
        <w:rPr>
          <w:rFonts w:ascii="Times New Roman" w:hAnsi="Times New Roman" w:cs="Times New Roman"/>
        </w:rPr>
        <w:t>о документа в электронной форме»;</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proofErr w:type="gramStart"/>
      <w:r w:rsidRPr="0060550F">
        <w:rPr>
          <w:rFonts w:ascii="Times New Roman" w:hAnsi="Times New Roman" w:cs="Times New Roman"/>
        </w:rPr>
        <w:t>Приказ ФНС Росси</w:t>
      </w:r>
      <w:r>
        <w:rPr>
          <w:rFonts w:ascii="Times New Roman" w:hAnsi="Times New Roman" w:cs="Times New Roman"/>
        </w:rPr>
        <w:t xml:space="preserve">и </w:t>
      </w:r>
      <w:hyperlink r:id="rId76" w:tooltip="&quot;Об утверждении формы, порядка ее заполнения и формата представления пояснений ...&quot;&#10;Приказ ФНС России от 30.03.2022 N ЕД-7-21/247@&#10;Статус: действует с 09.05.2022" w:history="1">
        <w:r w:rsidRPr="0026446D">
          <w:rPr>
            <w:rStyle w:val="a9"/>
            <w:rFonts w:ascii="Times New Roman" w:hAnsi="Times New Roman" w:cs="Times New Roman"/>
            <w:color w:val="0000AA"/>
          </w:rPr>
          <w:t>от 30.03.2022 N ЕД-7-21/247@</w:t>
        </w:r>
      </w:hyperlink>
      <w:r>
        <w:rPr>
          <w:rFonts w:ascii="Times New Roman" w:hAnsi="Times New Roman" w:cs="Times New Roman"/>
        </w:rPr>
        <w:t xml:space="preserve"> «</w:t>
      </w:r>
      <w:r w:rsidRPr="0060550F">
        <w:rPr>
          <w:rFonts w:ascii="Times New Roman" w:hAnsi="Times New Roman" w:cs="Times New Roman"/>
        </w:rPr>
        <w:t>Об утверждении формы, порядка ее заполнения и формата представления пояснений налогоплательщика-организации (ее обособленного подразделения), представляемых в налоговый орган в электронной форме в связи с сообщением об исчисленных налоговым органом суммах транспортного налога, налога на имущество организаций, земельного налога, формы уведомления о результатах рассмотрения налоговым органом пояснений и (или) документов, представленных в связи</w:t>
      </w:r>
      <w:proofErr w:type="gramEnd"/>
      <w:r w:rsidRPr="0060550F">
        <w:rPr>
          <w:rFonts w:ascii="Times New Roman" w:hAnsi="Times New Roman" w:cs="Times New Roman"/>
        </w:rPr>
        <w:t xml:space="preserve"> с указанным сообщением, формы уведомления о продлении срока рассмотрения налоговым органом указанных пояснений и (ил</w:t>
      </w:r>
      <w:r>
        <w:rPr>
          <w:rFonts w:ascii="Times New Roman" w:hAnsi="Times New Roman" w:cs="Times New Roman"/>
        </w:rPr>
        <w:t>и) документов»;</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Приказ Минэкономразви</w:t>
      </w:r>
      <w:r>
        <w:rPr>
          <w:rFonts w:ascii="Times New Roman" w:hAnsi="Times New Roman" w:cs="Times New Roman"/>
        </w:rPr>
        <w:t xml:space="preserve">тия России </w:t>
      </w:r>
      <w:hyperlink r:id="rId77" w:tooltip="&quot;О коэффициентах-дефляторах к ставке налога на добычу полезных ископаемых при добыче угля&quot;&#10;Приказ Минэкономразвития России от 25.04.2022 N 228&#10;Статус: действует с 29.05.2022" w:history="1">
        <w:r w:rsidRPr="002B35A7">
          <w:rPr>
            <w:rStyle w:val="a9"/>
            <w:rFonts w:ascii="Times New Roman" w:hAnsi="Times New Roman" w:cs="Times New Roman"/>
            <w:color w:val="0000AA"/>
          </w:rPr>
          <w:t>от 25.04.2022 N 228</w:t>
        </w:r>
      </w:hyperlink>
      <w:r>
        <w:rPr>
          <w:rFonts w:ascii="Times New Roman" w:hAnsi="Times New Roman" w:cs="Times New Roman"/>
        </w:rPr>
        <w:t xml:space="preserve"> «</w:t>
      </w:r>
      <w:r w:rsidRPr="0060550F">
        <w:rPr>
          <w:rFonts w:ascii="Times New Roman" w:hAnsi="Times New Roman" w:cs="Times New Roman"/>
        </w:rPr>
        <w:t>О коэффициентах-дефляторах к ставке налога на добычу поле</w:t>
      </w:r>
      <w:r>
        <w:rPr>
          <w:rFonts w:ascii="Times New Roman" w:hAnsi="Times New Roman" w:cs="Times New Roman"/>
        </w:rPr>
        <w:t>зных ископаемых при добыче угля»;</w:t>
      </w:r>
    </w:p>
    <w:p w:rsidR="0060550F" w:rsidRPr="0060550F" w:rsidRDefault="0060550F" w:rsidP="0060550F">
      <w:pPr>
        <w:pStyle w:val="aa"/>
        <w:numPr>
          <w:ilvl w:val="0"/>
          <w:numId w:val="26"/>
        </w:numPr>
        <w:spacing w:after="0" w:line="240" w:lineRule="auto"/>
        <w:rPr>
          <w:rFonts w:ascii="Times New Roman" w:hAnsi="Times New Roman" w:cs="Times New Roman"/>
        </w:rPr>
      </w:pPr>
      <w:r w:rsidRPr="0060550F">
        <w:rPr>
          <w:rFonts w:ascii="Times New Roman" w:hAnsi="Times New Roman" w:cs="Times New Roman"/>
        </w:rPr>
        <w:t>Письмо ФНС Росси</w:t>
      </w:r>
      <w:r>
        <w:rPr>
          <w:rFonts w:ascii="Times New Roman" w:hAnsi="Times New Roman" w:cs="Times New Roman"/>
        </w:rPr>
        <w:t xml:space="preserve">и </w:t>
      </w:r>
      <w:hyperlink r:id="rId78" w:tooltip="&quot;О предоставлении информации&quot;&#10;Письмо ФНС России от 04.04.2022 N СД-4-3/4069@" w:history="1">
        <w:r w:rsidRPr="0026446D">
          <w:rPr>
            <w:rStyle w:val="a9"/>
            <w:rFonts w:ascii="Times New Roman" w:hAnsi="Times New Roman" w:cs="Times New Roman"/>
            <w:color w:val="0000AA"/>
          </w:rPr>
          <w:t>от 04.04.2022 N СД-4-3/4069@</w:t>
        </w:r>
      </w:hyperlink>
      <w:r>
        <w:rPr>
          <w:rFonts w:ascii="Times New Roman" w:hAnsi="Times New Roman" w:cs="Times New Roman"/>
        </w:rPr>
        <w:t xml:space="preserve"> «О предоставлении информации»;</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vanish/>
        </w:rPr>
        <w:t>#G0#M12291 350256210</w:t>
      </w:r>
      <w:r w:rsidRPr="0060550F">
        <w:rPr>
          <w:rFonts w:ascii="Times New Roman" w:hAnsi="Times New Roman" w:cs="Times New Roman"/>
        </w:rPr>
        <w:t xml:space="preserve">Письмо Минфина России </w:t>
      </w:r>
      <w:hyperlink r:id="rId79" w:tooltip="&quot;О налогообложении НДФЛ дохода в виде выплаченной неустойки&quot;&#10;Письмо Минфина России от 11.03.2022 N 03-04-05/17790" w:history="1">
        <w:r w:rsidRPr="0026446D">
          <w:rPr>
            <w:rStyle w:val="a9"/>
            <w:rFonts w:ascii="Times New Roman" w:hAnsi="Times New Roman" w:cs="Times New Roman"/>
            <w:color w:val="0000AA"/>
          </w:rPr>
          <w:t>от 11.03.2022 N 03-04-05/17790</w:t>
        </w:r>
      </w:hyperlink>
      <w:r>
        <w:rPr>
          <w:rFonts w:ascii="Times New Roman" w:hAnsi="Times New Roman" w:cs="Times New Roman"/>
        </w:rPr>
        <w:t xml:space="preserve"> «</w:t>
      </w:r>
      <w:r w:rsidRPr="0060550F">
        <w:rPr>
          <w:rFonts w:ascii="Times New Roman" w:hAnsi="Times New Roman" w:cs="Times New Roman"/>
        </w:rPr>
        <w:t>О налогообложении НДФЛ дохо</w:t>
      </w:r>
      <w:r>
        <w:rPr>
          <w:rFonts w:ascii="Times New Roman" w:hAnsi="Times New Roman" w:cs="Times New Roman"/>
        </w:rPr>
        <w:t>да в виде выплаченной неустойки»;</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Письмо ФНС Росси</w:t>
      </w:r>
      <w:r>
        <w:rPr>
          <w:rFonts w:ascii="Times New Roman" w:hAnsi="Times New Roman" w:cs="Times New Roman"/>
        </w:rPr>
        <w:t xml:space="preserve">и </w:t>
      </w:r>
      <w:hyperlink r:id="rId80" w:tooltip="&quot;О переходе на уплату ежемесячных авансовых платежей исходя из фактической прибыли&quot;&#10;Письмо ФНС России от 19.04.2022 N СД-4-3/4747@" w:history="1">
        <w:r w:rsidRPr="0026446D">
          <w:rPr>
            <w:rStyle w:val="a9"/>
            <w:rFonts w:ascii="Times New Roman" w:hAnsi="Times New Roman" w:cs="Times New Roman"/>
            <w:color w:val="0000AA"/>
          </w:rPr>
          <w:t>от 19.04.2022 N СД-4-3/4747@</w:t>
        </w:r>
      </w:hyperlink>
      <w:r>
        <w:rPr>
          <w:rFonts w:ascii="Times New Roman" w:hAnsi="Times New Roman" w:cs="Times New Roman"/>
        </w:rPr>
        <w:t xml:space="preserve"> «</w:t>
      </w:r>
      <w:r w:rsidRPr="0060550F">
        <w:rPr>
          <w:rFonts w:ascii="Times New Roman" w:hAnsi="Times New Roman" w:cs="Times New Roman"/>
        </w:rPr>
        <w:t>О переходе на уплату ежемесячных авансовых платеже</w:t>
      </w:r>
      <w:r>
        <w:rPr>
          <w:rFonts w:ascii="Times New Roman" w:hAnsi="Times New Roman" w:cs="Times New Roman"/>
        </w:rPr>
        <w:t>й исходя из фактической прибыли»;</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Письмо ФНС Росси</w:t>
      </w:r>
      <w:r>
        <w:rPr>
          <w:rFonts w:ascii="Times New Roman" w:hAnsi="Times New Roman" w:cs="Times New Roman"/>
        </w:rPr>
        <w:t xml:space="preserve">и </w:t>
      </w:r>
      <w:hyperlink r:id="rId81" w:tooltip="&quot;О применении НДС в отношении сумм премий (бонусов)&quot;&#10;Письмо ФНС России от 25.04.2022 N СД-4-3/5016@" w:history="1">
        <w:r w:rsidRPr="0026446D">
          <w:rPr>
            <w:rStyle w:val="a9"/>
            <w:rFonts w:ascii="Times New Roman" w:hAnsi="Times New Roman" w:cs="Times New Roman"/>
            <w:color w:val="0000AA"/>
          </w:rPr>
          <w:t>от 25.04.2022 N СД-4-3/5016@</w:t>
        </w:r>
      </w:hyperlink>
      <w:r>
        <w:rPr>
          <w:rFonts w:ascii="Times New Roman" w:hAnsi="Times New Roman" w:cs="Times New Roman"/>
        </w:rPr>
        <w:t xml:space="preserve"> «</w:t>
      </w:r>
      <w:r w:rsidRPr="0060550F">
        <w:rPr>
          <w:rFonts w:ascii="Times New Roman" w:hAnsi="Times New Roman" w:cs="Times New Roman"/>
        </w:rPr>
        <w:t xml:space="preserve">О применении НДС в </w:t>
      </w:r>
      <w:r>
        <w:rPr>
          <w:rFonts w:ascii="Times New Roman" w:hAnsi="Times New Roman" w:cs="Times New Roman"/>
        </w:rPr>
        <w:t>отношении сумм премий (бонусов)»;</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Письмо ФНС Росс</w:t>
      </w:r>
      <w:r w:rsidR="00C52C30">
        <w:rPr>
          <w:rFonts w:ascii="Times New Roman" w:hAnsi="Times New Roman" w:cs="Times New Roman"/>
        </w:rPr>
        <w:t xml:space="preserve">ии </w:t>
      </w:r>
      <w:hyperlink r:id="rId82" w:tooltip="&quot;По вопросам применения положений законодательства о национальной системе прослеживаемости товаров&quot;&#10;Письмо ФНС России от 08.04.2022 N 08-05/0369@" w:history="1">
        <w:r w:rsidR="00C52C30" w:rsidRPr="0026446D">
          <w:rPr>
            <w:rStyle w:val="a9"/>
            <w:rFonts w:ascii="Times New Roman" w:hAnsi="Times New Roman" w:cs="Times New Roman"/>
            <w:color w:val="0000AA"/>
          </w:rPr>
          <w:t>от 08.04.2022 N 08-05/0369@</w:t>
        </w:r>
      </w:hyperlink>
      <w:r w:rsidR="00C52C30">
        <w:rPr>
          <w:rFonts w:ascii="Times New Roman" w:hAnsi="Times New Roman" w:cs="Times New Roman"/>
        </w:rPr>
        <w:t xml:space="preserve"> «</w:t>
      </w:r>
      <w:r w:rsidRPr="0060550F">
        <w:rPr>
          <w:rFonts w:ascii="Times New Roman" w:hAnsi="Times New Roman" w:cs="Times New Roman"/>
        </w:rPr>
        <w:t>По вопросам применения положений законодательства о национальной с</w:t>
      </w:r>
      <w:r w:rsidR="00C52C30">
        <w:rPr>
          <w:rFonts w:ascii="Times New Roman" w:hAnsi="Times New Roman" w:cs="Times New Roman"/>
        </w:rPr>
        <w:t xml:space="preserve">истеме </w:t>
      </w:r>
      <w:proofErr w:type="spellStart"/>
      <w:r w:rsidR="00C52C30">
        <w:rPr>
          <w:rFonts w:ascii="Times New Roman" w:hAnsi="Times New Roman" w:cs="Times New Roman"/>
        </w:rPr>
        <w:t>прослеживаемости</w:t>
      </w:r>
      <w:proofErr w:type="spellEnd"/>
      <w:r w:rsidR="00C52C30">
        <w:rPr>
          <w:rFonts w:ascii="Times New Roman" w:hAnsi="Times New Roman" w:cs="Times New Roman"/>
        </w:rPr>
        <w:t xml:space="preserve"> товаров»;</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 xml:space="preserve">Письмо ФНС России </w:t>
      </w:r>
      <w:hyperlink r:id="rId83" w:tooltip="&quot;О приостановлении выездных налоговых проверок и проверок валютного законодательства&quot;&#10;Письмо ФНС России от 15.04.2022 N ЕД-18-2/882@" w:history="1">
        <w:r w:rsidRPr="0026446D">
          <w:rPr>
            <w:rStyle w:val="a9"/>
            <w:rFonts w:ascii="Times New Roman" w:hAnsi="Times New Roman" w:cs="Times New Roman"/>
            <w:color w:val="0000AA"/>
          </w:rPr>
          <w:t>о</w:t>
        </w:r>
        <w:r w:rsidR="00C52C30" w:rsidRPr="0026446D">
          <w:rPr>
            <w:rStyle w:val="a9"/>
            <w:rFonts w:ascii="Times New Roman" w:hAnsi="Times New Roman" w:cs="Times New Roman"/>
            <w:color w:val="0000AA"/>
          </w:rPr>
          <w:t>т 15.04.2022 N ЕД-18-2/882@</w:t>
        </w:r>
      </w:hyperlink>
      <w:r w:rsidR="00C52C30">
        <w:rPr>
          <w:rFonts w:ascii="Times New Roman" w:hAnsi="Times New Roman" w:cs="Times New Roman"/>
        </w:rPr>
        <w:t xml:space="preserve"> «</w:t>
      </w:r>
      <w:r w:rsidRPr="0060550F">
        <w:rPr>
          <w:rFonts w:ascii="Times New Roman" w:hAnsi="Times New Roman" w:cs="Times New Roman"/>
        </w:rPr>
        <w:t>О приостановлении выездных налоговых проверок и пров</w:t>
      </w:r>
      <w:r w:rsidR="00C52C30">
        <w:rPr>
          <w:rFonts w:ascii="Times New Roman" w:hAnsi="Times New Roman" w:cs="Times New Roman"/>
        </w:rPr>
        <w:t>ерок валютного законодательства»;</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Письмо ФНС России</w:t>
      </w:r>
      <w:r w:rsidR="00C52C30">
        <w:rPr>
          <w:rFonts w:ascii="Times New Roman" w:hAnsi="Times New Roman" w:cs="Times New Roman"/>
        </w:rPr>
        <w:t xml:space="preserve"> </w:t>
      </w:r>
      <w:hyperlink r:id="rId84" w:tooltip="&quot;О привлечении к ответственности за налоговое правонарушение, предусмотренное ст.119 НК РФ&quot;&#10;Письмо ФНС России от 28.04.2022 N ЕА-4-15/5257@" w:history="1">
        <w:r w:rsidR="00C52C30" w:rsidRPr="0026446D">
          <w:rPr>
            <w:rStyle w:val="a9"/>
            <w:rFonts w:ascii="Times New Roman" w:hAnsi="Times New Roman" w:cs="Times New Roman"/>
            <w:color w:val="0000AA"/>
          </w:rPr>
          <w:t>от 28.04.2022 N ЕА-4-15/5257@</w:t>
        </w:r>
      </w:hyperlink>
      <w:r w:rsidR="00C52C30">
        <w:rPr>
          <w:rFonts w:ascii="Times New Roman" w:hAnsi="Times New Roman" w:cs="Times New Roman"/>
        </w:rPr>
        <w:t xml:space="preserve"> «</w:t>
      </w:r>
      <w:r w:rsidRPr="0060550F">
        <w:rPr>
          <w:rFonts w:ascii="Times New Roman" w:hAnsi="Times New Roman" w:cs="Times New Roman"/>
        </w:rPr>
        <w:t>О привлечении к ответственности за налоговое правонарушени</w:t>
      </w:r>
      <w:r w:rsidR="00C52C30">
        <w:rPr>
          <w:rFonts w:ascii="Times New Roman" w:hAnsi="Times New Roman" w:cs="Times New Roman"/>
        </w:rPr>
        <w:t xml:space="preserve">е, предусмотренное ст.119 </w:t>
      </w:r>
      <w:hyperlink r:id="rId85" w:tooltip="&quot;Налоговый кодекс Российской Федерации (часть первая) (с изменениями на 28 мая 2022 года) (редакция, действующая с 1 июня 2022 года)&quot;&#10;Кодекс РФ от 31.07.1998 N 146-ФЗ&#10;Статус: действующая редакция (действ. с 01.06.2022)" w:history="1">
        <w:r w:rsidR="00C52C30" w:rsidRPr="0026446D">
          <w:rPr>
            <w:rStyle w:val="a9"/>
            <w:rFonts w:ascii="Times New Roman" w:hAnsi="Times New Roman" w:cs="Times New Roman"/>
            <w:color w:val="0000AA"/>
          </w:rPr>
          <w:t>НК РФ</w:t>
        </w:r>
      </w:hyperlink>
      <w:r w:rsidR="00C52C30">
        <w:rPr>
          <w:rFonts w:ascii="Times New Roman" w:hAnsi="Times New Roman" w:cs="Times New Roman"/>
        </w:rPr>
        <w:t>»;</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Письмо ФНС России</w:t>
      </w:r>
      <w:r w:rsidR="00C52C30">
        <w:rPr>
          <w:rFonts w:ascii="Times New Roman" w:hAnsi="Times New Roman" w:cs="Times New Roman"/>
        </w:rPr>
        <w:t xml:space="preserve"> </w:t>
      </w:r>
      <w:hyperlink r:id="rId86" w:tooltip="&quot;О чековой ленте&quot;&#10;Письмо ФНС России от 28.04.2022 N АБ-4-20/5290@" w:history="1">
        <w:r w:rsidR="00C52C30" w:rsidRPr="0026446D">
          <w:rPr>
            <w:rStyle w:val="a9"/>
            <w:rFonts w:ascii="Times New Roman" w:hAnsi="Times New Roman" w:cs="Times New Roman"/>
            <w:color w:val="0000AA"/>
          </w:rPr>
          <w:t>от 28.04.2022 N АБ-4-20/5290@</w:t>
        </w:r>
      </w:hyperlink>
      <w:r w:rsidR="00C52C30">
        <w:rPr>
          <w:rFonts w:ascii="Times New Roman" w:hAnsi="Times New Roman" w:cs="Times New Roman"/>
        </w:rPr>
        <w:t xml:space="preserve"> «О чековой ленте»;</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Письмо ФНС России</w:t>
      </w:r>
      <w:r w:rsidR="00C52C30">
        <w:rPr>
          <w:rFonts w:ascii="Times New Roman" w:hAnsi="Times New Roman" w:cs="Times New Roman"/>
        </w:rPr>
        <w:t xml:space="preserve"> </w:t>
      </w:r>
      <w:hyperlink r:id="rId87" w:tooltip="&quot;Об определении для целей налогообложения вида объекта недвижимости - &quot;машино-место&quot;&#10;Письмо ФНС России от 12.05.2022 N СД-4-21/5716@" w:history="1">
        <w:r w:rsidR="00C52C30" w:rsidRPr="0026446D">
          <w:rPr>
            <w:rStyle w:val="a9"/>
            <w:rFonts w:ascii="Times New Roman" w:hAnsi="Times New Roman" w:cs="Times New Roman"/>
            <w:color w:val="0000AA"/>
          </w:rPr>
          <w:t>от 12.05.2022 N СД-4-21/5716@</w:t>
        </w:r>
      </w:hyperlink>
      <w:r w:rsidR="00C52C30">
        <w:rPr>
          <w:rFonts w:ascii="Times New Roman" w:hAnsi="Times New Roman" w:cs="Times New Roman"/>
        </w:rPr>
        <w:t xml:space="preserve"> «</w:t>
      </w:r>
      <w:r w:rsidRPr="0060550F">
        <w:rPr>
          <w:rFonts w:ascii="Times New Roman" w:hAnsi="Times New Roman" w:cs="Times New Roman"/>
        </w:rPr>
        <w:t>Об определении для целей налогообложения вида объект</w:t>
      </w:r>
      <w:r w:rsidR="00C52C30">
        <w:rPr>
          <w:rFonts w:ascii="Times New Roman" w:hAnsi="Times New Roman" w:cs="Times New Roman"/>
        </w:rPr>
        <w:t>а недвижимости - "</w:t>
      </w:r>
      <w:proofErr w:type="spellStart"/>
      <w:r w:rsidR="00C52C30">
        <w:rPr>
          <w:rFonts w:ascii="Times New Roman" w:hAnsi="Times New Roman" w:cs="Times New Roman"/>
        </w:rPr>
        <w:t>машино</w:t>
      </w:r>
      <w:proofErr w:type="spellEnd"/>
      <w:r w:rsidR="00C52C30">
        <w:rPr>
          <w:rFonts w:ascii="Times New Roman" w:hAnsi="Times New Roman" w:cs="Times New Roman"/>
        </w:rPr>
        <w:t>-место"»;</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Письмо ФНС России</w:t>
      </w:r>
      <w:r w:rsidR="00C52C30">
        <w:rPr>
          <w:rFonts w:ascii="Times New Roman" w:hAnsi="Times New Roman" w:cs="Times New Roman"/>
        </w:rPr>
        <w:t xml:space="preserve"> </w:t>
      </w:r>
      <w:hyperlink r:id="rId88" w:tooltip="&quot;О направлении сообщений об исчисленных налоговым органом суммах транспортного налога правопреемнику реорганизованной организации&quot;&#10;Письмо ФНС России от 18.05.2022 N БС-4-21/5982@" w:history="1">
        <w:r w:rsidR="00C52C30" w:rsidRPr="0026446D">
          <w:rPr>
            <w:rStyle w:val="a9"/>
            <w:rFonts w:ascii="Times New Roman" w:hAnsi="Times New Roman" w:cs="Times New Roman"/>
            <w:color w:val="0000AA"/>
          </w:rPr>
          <w:t>от 18.05.2022 N БС-4-21/5982@</w:t>
        </w:r>
      </w:hyperlink>
      <w:r w:rsidR="00C52C30">
        <w:rPr>
          <w:rFonts w:ascii="Times New Roman" w:hAnsi="Times New Roman" w:cs="Times New Roman"/>
        </w:rPr>
        <w:t xml:space="preserve"> «</w:t>
      </w:r>
      <w:r w:rsidRPr="0060550F">
        <w:rPr>
          <w:rFonts w:ascii="Times New Roman" w:hAnsi="Times New Roman" w:cs="Times New Roman"/>
        </w:rPr>
        <w:t>О направлении сообщений об исчисленных налоговым органом суммах транспортного налога правопреемни</w:t>
      </w:r>
      <w:r w:rsidR="00C52C30">
        <w:rPr>
          <w:rFonts w:ascii="Times New Roman" w:hAnsi="Times New Roman" w:cs="Times New Roman"/>
        </w:rPr>
        <w:t>ку реорганизованной организации»;</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 xml:space="preserve">Письмо ПФР </w:t>
      </w:r>
      <w:hyperlink r:id="rId89" w:tooltip="&quot;О представлении сведений о трудовой деятельности зарегистрированного лица по форме СЗВ-ТД&quot;&#10;Письмо ПФР от 11.05.2022 N В-26151-19/36049-22" w:history="1">
        <w:r w:rsidRPr="0026446D">
          <w:rPr>
            <w:rStyle w:val="a9"/>
            <w:rFonts w:ascii="Times New Roman" w:hAnsi="Times New Roman" w:cs="Times New Roman"/>
            <w:color w:val="0000AA"/>
          </w:rPr>
          <w:t>от 11</w:t>
        </w:r>
        <w:r w:rsidR="00C52C30" w:rsidRPr="0026446D">
          <w:rPr>
            <w:rStyle w:val="a9"/>
            <w:rFonts w:ascii="Times New Roman" w:hAnsi="Times New Roman" w:cs="Times New Roman"/>
            <w:color w:val="0000AA"/>
          </w:rPr>
          <w:t>.05.2022 N В-26151-19/36049-22</w:t>
        </w:r>
      </w:hyperlink>
      <w:r w:rsidR="00C52C30">
        <w:rPr>
          <w:rFonts w:ascii="Times New Roman" w:hAnsi="Times New Roman" w:cs="Times New Roman"/>
        </w:rPr>
        <w:t xml:space="preserve"> «</w:t>
      </w:r>
      <w:r w:rsidRPr="0060550F">
        <w:rPr>
          <w:rFonts w:ascii="Times New Roman" w:hAnsi="Times New Roman" w:cs="Times New Roman"/>
        </w:rPr>
        <w:t>О представлении сведений о трудовой деятельности зарегистрированного лица по форме СЗВ</w:t>
      </w:r>
      <w:r w:rsidR="00C52C30">
        <w:rPr>
          <w:rFonts w:ascii="Times New Roman" w:hAnsi="Times New Roman" w:cs="Times New Roman"/>
        </w:rPr>
        <w:t>-ТД»;</w:t>
      </w:r>
    </w:p>
    <w:p w:rsidR="0060550F" w:rsidRPr="0060550F" w:rsidRDefault="0060550F" w:rsidP="0060550F">
      <w:pPr>
        <w:pStyle w:val="aa"/>
        <w:numPr>
          <w:ilvl w:val="0"/>
          <w:numId w:val="26"/>
        </w:numPr>
        <w:autoSpaceDE w:val="0"/>
        <w:autoSpaceDN w:val="0"/>
        <w:adjustRightInd w:val="0"/>
        <w:spacing w:after="0" w:line="240" w:lineRule="auto"/>
        <w:rPr>
          <w:rFonts w:ascii="Times New Roman" w:hAnsi="Times New Roman" w:cs="Times New Roman"/>
        </w:rPr>
      </w:pPr>
      <w:r w:rsidRPr="0060550F">
        <w:rPr>
          <w:rFonts w:ascii="Times New Roman" w:hAnsi="Times New Roman" w:cs="Times New Roman"/>
        </w:rPr>
        <w:t>Письмо ФНС России</w:t>
      </w:r>
      <w:r w:rsidR="00C52C30">
        <w:rPr>
          <w:rFonts w:ascii="Times New Roman" w:hAnsi="Times New Roman" w:cs="Times New Roman"/>
        </w:rPr>
        <w:t xml:space="preserve"> </w:t>
      </w:r>
      <w:hyperlink r:id="rId90" w:tooltip="&quot;О применении увеличенного суммового предела для признания сделок контролируемыми при подаче уведомления о совершенных в 2021 г. контролируемых сделках&quot;&#10;Письмо ФНС России от 11.05.2022 N ЗГ-3-13/4750@" w:history="1">
        <w:r w:rsidR="00C52C30" w:rsidRPr="0026446D">
          <w:rPr>
            <w:rStyle w:val="a9"/>
            <w:rFonts w:ascii="Times New Roman" w:hAnsi="Times New Roman" w:cs="Times New Roman"/>
            <w:color w:val="0000AA"/>
          </w:rPr>
          <w:t>от 11.05.2022 N ЗГ-3-13/4750@</w:t>
        </w:r>
      </w:hyperlink>
      <w:r w:rsidR="00C52C30">
        <w:rPr>
          <w:rFonts w:ascii="Times New Roman" w:hAnsi="Times New Roman" w:cs="Times New Roman"/>
        </w:rPr>
        <w:t xml:space="preserve"> «</w:t>
      </w:r>
      <w:r w:rsidRPr="0060550F">
        <w:rPr>
          <w:rFonts w:ascii="Times New Roman" w:hAnsi="Times New Roman" w:cs="Times New Roman"/>
        </w:rPr>
        <w:t xml:space="preserve">О применении увеличенного суммового предела для признания сделок </w:t>
      </w:r>
      <w:proofErr w:type="gramStart"/>
      <w:r w:rsidRPr="0060550F">
        <w:rPr>
          <w:rFonts w:ascii="Times New Roman" w:hAnsi="Times New Roman" w:cs="Times New Roman"/>
        </w:rPr>
        <w:t>контролируемыми</w:t>
      </w:r>
      <w:proofErr w:type="gramEnd"/>
      <w:r w:rsidRPr="0060550F">
        <w:rPr>
          <w:rFonts w:ascii="Times New Roman" w:hAnsi="Times New Roman" w:cs="Times New Roman"/>
        </w:rPr>
        <w:t xml:space="preserve"> при подаче уведомления о совершенных в</w:t>
      </w:r>
      <w:r w:rsidR="00C52C30">
        <w:rPr>
          <w:rFonts w:ascii="Times New Roman" w:hAnsi="Times New Roman" w:cs="Times New Roman"/>
        </w:rPr>
        <w:t xml:space="preserve"> 2021 г. контролируемых сделках».</w:t>
      </w:r>
    </w:p>
    <w:p w:rsidR="0060550F" w:rsidRPr="0060550F" w:rsidRDefault="0060550F" w:rsidP="0060550F">
      <w:pPr>
        <w:spacing w:after="0" w:line="240" w:lineRule="auto"/>
        <w:rPr>
          <w:rFonts w:ascii="Times New Roman" w:hAnsi="Times New Roman" w:cs="Times New Roman"/>
        </w:rPr>
      </w:pPr>
    </w:p>
    <w:p w:rsidR="0060550F" w:rsidRPr="0060550F" w:rsidRDefault="0060550F" w:rsidP="0060550F">
      <w:pPr>
        <w:autoSpaceDE w:val="0"/>
        <w:autoSpaceDN w:val="0"/>
        <w:adjustRightInd w:val="0"/>
        <w:spacing w:after="0" w:line="240" w:lineRule="auto"/>
        <w:rPr>
          <w:rFonts w:ascii="Times New Roman" w:hAnsi="Times New Roman" w:cs="Times New Roman"/>
        </w:rPr>
      </w:pPr>
    </w:p>
    <w:p w:rsidR="0060550F" w:rsidRPr="0060550F" w:rsidRDefault="0060550F" w:rsidP="0060550F">
      <w:pPr>
        <w:autoSpaceDE w:val="0"/>
        <w:autoSpaceDN w:val="0"/>
        <w:adjustRightInd w:val="0"/>
        <w:spacing w:after="0" w:line="240" w:lineRule="auto"/>
        <w:rPr>
          <w:rFonts w:ascii="Times New Roman" w:hAnsi="Times New Roman" w:cs="Times New Roman"/>
        </w:rPr>
      </w:pPr>
    </w:p>
    <w:p w:rsidR="0060550F" w:rsidRPr="0060550F" w:rsidRDefault="0060550F" w:rsidP="0060550F">
      <w:pPr>
        <w:pStyle w:val="aa"/>
        <w:spacing w:after="0"/>
        <w:rPr>
          <w:rFonts w:ascii="Times New Roman" w:hAnsi="Times New Roman" w:cs="Times New Roman"/>
          <w:b/>
        </w:rPr>
      </w:pPr>
    </w:p>
    <w:sectPr w:rsidR="0060550F" w:rsidRPr="0060550F" w:rsidSect="00382558">
      <w:headerReference w:type="default" r:id="rId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6D" w:rsidRDefault="0026446D" w:rsidP="00ED685C">
      <w:pPr>
        <w:spacing w:after="0" w:line="240" w:lineRule="auto"/>
      </w:pPr>
      <w:r>
        <w:separator/>
      </w:r>
    </w:p>
  </w:endnote>
  <w:endnote w:type="continuationSeparator" w:id="0">
    <w:p w:rsidR="0026446D" w:rsidRDefault="0026446D"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ExtraLight">
    <w:panose1 w:val="02040203050405020204"/>
    <w:charset w:val="CC"/>
    <w:family w:val="roman"/>
    <w:pitch w:val="variable"/>
    <w:sig w:usb0="20000287" w:usb1="02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6D" w:rsidRDefault="0026446D" w:rsidP="00ED685C">
      <w:pPr>
        <w:spacing w:after="0" w:line="240" w:lineRule="auto"/>
      </w:pPr>
      <w:r>
        <w:separator/>
      </w:r>
    </w:p>
  </w:footnote>
  <w:footnote w:type="continuationSeparator" w:id="0">
    <w:p w:rsidR="0026446D" w:rsidRDefault="0026446D"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6D" w:rsidRDefault="0026446D">
    <w:pPr>
      <w:pStyle w:val="a3"/>
    </w:pPr>
    <w:r>
      <w:rPr>
        <w:noProof/>
      </w:rPr>
      <w:drawing>
        <wp:anchor distT="0" distB="0" distL="114300" distR="114300" simplePos="0" relativeHeight="251658240" behindDoc="0" locked="0" layoutInCell="1" allowOverlap="1" wp14:anchorId="78C94B15" wp14:editId="5D526ECC">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26446D" w:rsidRDefault="002644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E46DF"/>
    <w:multiLevelType w:val="hybridMultilevel"/>
    <w:tmpl w:val="17AEE882"/>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D1C2B"/>
    <w:multiLevelType w:val="hybridMultilevel"/>
    <w:tmpl w:val="BBD0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2442C"/>
    <w:multiLevelType w:val="hybridMultilevel"/>
    <w:tmpl w:val="0C74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77A33"/>
    <w:multiLevelType w:val="hybridMultilevel"/>
    <w:tmpl w:val="7312E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013B2"/>
    <w:multiLevelType w:val="hybridMultilevel"/>
    <w:tmpl w:val="CB0073DE"/>
    <w:lvl w:ilvl="0" w:tplc="86ACFC14">
      <w:start w:val="1"/>
      <w:numFmt w:val="bullet"/>
      <w:lvlText w:val="☑"/>
      <w:lvlJc w:val="left"/>
      <w:pPr>
        <w:ind w:left="720" w:hanging="360"/>
      </w:pPr>
      <w:rPr>
        <w:rFonts w:ascii="Source Serif Pro ExtraLight" w:hAnsi="Source Serif Pro ExtraLight" w:hint="default"/>
        <w:b/>
        <w:color w:val="auto"/>
        <w:sz w:val="22"/>
        <w:szCs w:val="22"/>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44FB3"/>
    <w:multiLevelType w:val="hybridMultilevel"/>
    <w:tmpl w:val="9F50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13D5C5B"/>
    <w:multiLevelType w:val="hybridMultilevel"/>
    <w:tmpl w:val="C778C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73A2715"/>
    <w:multiLevelType w:val="hybridMultilevel"/>
    <w:tmpl w:val="21E2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013CCB"/>
    <w:multiLevelType w:val="hybridMultilevel"/>
    <w:tmpl w:val="C1BE0B48"/>
    <w:lvl w:ilvl="0" w:tplc="D5E443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16F54"/>
    <w:multiLevelType w:val="hybridMultilevel"/>
    <w:tmpl w:val="95CC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3792AC5"/>
    <w:multiLevelType w:val="hybridMultilevel"/>
    <w:tmpl w:val="8B1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4"/>
  </w:num>
  <w:num w:numId="4">
    <w:abstractNumId w:val="11"/>
  </w:num>
  <w:num w:numId="5">
    <w:abstractNumId w:val="14"/>
  </w:num>
  <w:num w:numId="6">
    <w:abstractNumId w:val="22"/>
  </w:num>
  <w:num w:numId="7">
    <w:abstractNumId w:val="20"/>
  </w:num>
  <w:num w:numId="8">
    <w:abstractNumId w:val="16"/>
  </w:num>
  <w:num w:numId="9">
    <w:abstractNumId w:val="24"/>
  </w:num>
  <w:num w:numId="10">
    <w:abstractNumId w:val="1"/>
  </w:num>
  <w:num w:numId="11">
    <w:abstractNumId w:val="12"/>
  </w:num>
  <w:num w:numId="12">
    <w:abstractNumId w:val="19"/>
  </w:num>
  <w:num w:numId="13">
    <w:abstractNumId w:val="3"/>
  </w:num>
  <w:num w:numId="14">
    <w:abstractNumId w:val="23"/>
  </w:num>
  <w:num w:numId="15">
    <w:abstractNumId w:val="0"/>
  </w:num>
  <w:num w:numId="16">
    <w:abstractNumId w:val="17"/>
  </w:num>
  <w:num w:numId="17">
    <w:abstractNumId w:val="2"/>
  </w:num>
  <w:num w:numId="18">
    <w:abstractNumId w:val="5"/>
  </w:num>
  <w:num w:numId="19">
    <w:abstractNumId w:val="2"/>
  </w:num>
  <w:num w:numId="20">
    <w:abstractNumId w:val="15"/>
  </w:num>
  <w:num w:numId="21">
    <w:abstractNumId w:val="6"/>
  </w:num>
  <w:num w:numId="22">
    <w:abstractNumId w:val="10"/>
  </w:num>
  <w:num w:numId="23">
    <w:abstractNumId w:val="21"/>
  </w:num>
  <w:num w:numId="24">
    <w:abstractNumId w:val="7"/>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C"/>
    <w:rsid w:val="0000751F"/>
    <w:rsid w:val="0001365D"/>
    <w:rsid w:val="000174CB"/>
    <w:rsid w:val="00020903"/>
    <w:rsid w:val="0004271F"/>
    <w:rsid w:val="000569CA"/>
    <w:rsid w:val="00064E2E"/>
    <w:rsid w:val="00073853"/>
    <w:rsid w:val="0007644F"/>
    <w:rsid w:val="00090336"/>
    <w:rsid w:val="00094BB1"/>
    <w:rsid w:val="000966FD"/>
    <w:rsid w:val="000B2625"/>
    <w:rsid w:val="000C0218"/>
    <w:rsid w:val="000C3F4D"/>
    <w:rsid w:val="000D682C"/>
    <w:rsid w:val="000F2991"/>
    <w:rsid w:val="00101C96"/>
    <w:rsid w:val="00106E01"/>
    <w:rsid w:val="0013106E"/>
    <w:rsid w:val="0013631A"/>
    <w:rsid w:val="00141047"/>
    <w:rsid w:val="00144EB5"/>
    <w:rsid w:val="001504C0"/>
    <w:rsid w:val="00176390"/>
    <w:rsid w:val="00196145"/>
    <w:rsid w:val="001A0C68"/>
    <w:rsid w:val="001B1C47"/>
    <w:rsid w:val="001B5EA0"/>
    <w:rsid w:val="001B6B5D"/>
    <w:rsid w:val="001D105B"/>
    <w:rsid w:val="001D71C3"/>
    <w:rsid w:val="001E2208"/>
    <w:rsid w:val="001E4203"/>
    <w:rsid w:val="001E5E1A"/>
    <w:rsid w:val="001F2839"/>
    <w:rsid w:val="00203D93"/>
    <w:rsid w:val="00224419"/>
    <w:rsid w:val="00236F98"/>
    <w:rsid w:val="00256DAF"/>
    <w:rsid w:val="002573AD"/>
    <w:rsid w:val="0026446D"/>
    <w:rsid w:val="002669D2"/>
    <w:rsid w:val="00267F98"/>
    <w:rsid w:val="00281C77"/>
    <w:rsid w:val="00283017"/>
    <w:rsid w:val="002837BE"/>
    <w:rsid w:val="0028498E"/>
    <w:rsid w:val="002A3CDC"/>
    <w:rsid w:val="002A6A0A"/>
    <w:rsid w:val="002B35A7"/>
    <w:rsid w:val="002B4447"/>
    <w:rsid w:val="002D4A42"/>
    <w:rsid w:val="002E0738"/>
    <w:rsid w:val="002F3A00"/>
    <w:rsid w:val="003239A1"/>
    <w:rsid w:val="0033414B"/>
    <w:rsid w:val="00373B56"/>
    <w:rsid w:val="00374002"/>
    <w:rsid w:val="00382558"/>
    <w:rsid w:val="00383949"/>
    <w:rsid w:val="003922E8"/>
    <w:rsid w:val="003A009C"/>
    <w:rsid w:val="003B1D05"/>
    <w:rsid w:val="003C41D4"/>
    <w:rsid w:val="003C6DCA"/>
    <w:rsid w:val="003D2DFA"/>
    <w:rsid w:val="003D64CE"/>
    <w:rsid w:val="003F3E5E"/>
    <w:rsid w:val="0040005D"/>
    <w:rsid w:val="00423474"/>
    <w:rsid w:val="004336DB"/>
    <w:rsid w:val="00441D1C"/>
    <w:rsid w:val="00450E27"/>
    <w:rsid w:val="0048693F"/>
    <w:rsid w:val="0049389A"/>
    <w:rsid w:val="004A2E9F"/>
    <w:rsid w:val="004A40D8"/>
    <w:rsid w:val="004A50A9"/>
    <w:rsid w:val="004B635E"/>
    <w:rsid w:val="004C34B8"/>
    <w:rsid w:val="004D1FFC"/>
    <w:rsid w:val="004E5A77"/>
    <w:rsid w:val="004F21EF"/>
    <w:rsid w:val="004F66EB"/>
    <w:rsid w:val="00502F15"/>
    <w:rsid w:val="00504259"/>
    <w:rsid w:val="00512F80"/>
    <w:rsid w:val="0051571F"/>
    <w:rsid w:val="00530080"/>
    <w:rsid w:val="00537161"/>
    <w:rsid w:val="00547894"/>
    <w:rsid w:val="0057045C"/>
    <w:rsid w:val="005817C2"/>
    <w:rsid w:val="005905F6"/>
    <w:rsid w:val="00594881"/>
    <w:rsid w:val="005C48D0"/>
    <w:rsid w:val="005F58E6"/>
    <w:rsid w:val="0060550F"/>
    <w:rsid w:val="00616207"/>
    <w:rsid w:val="00622EC0"/>
    <w:rsid w:val="00622F0D"/>
    <w:rsid w:val="006651D9"/>
    <w:rsid w:val="00666496"/>
    <w:rsid w:val="006705EA"/>
    <w:rsid w:val="00683FF7"/>
    <w:rsid w:val="00691436"/>
    <w:rsid w:val="00691509"/>
    <w:rsid w:val="00693FCC"/>
    <w:rsid w:val="006A28ED"/>
    <w:rsid w:val="006A4C93"/>
    <w:rsid w:val="006B494E"/>
    <w:rsid w:val="006E1D01"/>
    <w:rsid w:val="006E43CC"/>
    <w:rsid w:val="006E5C72"/>
    <w:rsid w:val="006F66B7"/>
    <w:rsid w:val="0071375A"/>
    <w:rsid w:val="0074422E"/>
    <w:rsid w:val="00746C04"/>
    <w:rsid w:val="00767556"/>
    <w:rsid w:val="0077007A"/>
    <w:rsid w:val="00781A22"/>
    <w:rsid w:val="007B2809"/>
    <w:rsid w:val="007C1EED"/>
    <w:rsid w:val="007D6EFC"/>
    <w:rsid w:val="007D7AA9"/>
    <w:rsid w:val="007E492B"/>
    <w:rsid w:val="008071FD"/>
    <w:rsid w:val="00811BC0"/>
    <w:rsid w:val="008151F2"/>
    <w:rsid w:val="00816913"/>
    <w:rsid w:val="0081727E"/>
    <w:rsid w:val="00844162"/>
    <w:rsid w:val="008469B0"/>
    <w:rsid w:val="00871228"/>
    <w:rsid w:val="00876C2E"/>
    <w:rsid w:val="00883E09"/>
    <w:rsid w:val="00892381"/>
    <w:rsid w:val="00895321"/>
    <w:rsid w:val="008A0FF1"/>
    <w:rsid w:val="008A385C"/>
    <w:rsid w:val="008B4062"/>
    <w:rsid w:val="009258B9"/>
    <w:rsid w:val="0093676C"/>
    <w:rsid w:val="00943556"/>
    <w:rsid w:val="00965C17"/>
    <w:rsid w:val="00981073"/>
    <w:rsid w:val="00987295"/>
    <w:rsid w:val="009F16EB"/>
    <w:rsid w:val="00A00E09"/>
    <w:rsid w:val="00A10192"/>
    <w:rsid w:val="00A11BC5"/>
    <w:rsid w:val="00A21031"/>
    <w:rsid w:val="00A21981"/>
    <w:rsid w:val="00A41852"/>
    <w:rsid w:val="00A5514E"/>
    <w:rsid w:val="00AC6316"/>
    <w:rsid w:val="00AD53F2"/>
    <w:rsid w:val="00AE1090"/>
    <w:rsid w:val="00B11D70"/>
    <w:rsid w:val="00B2187D"/>
    <w:rsid w:val="00B21AFD"/>
    <w:rsid w:val="00B23243"/>
    <w:rsid w:val="00B251E9"/>
    <w:rsid w:val="00B42B25"/>
    <w:rsid w:val="00B459A4"/>
    <w:rsid w:val="00B553BB"/>
    <w:rsid w:val="00B5574E"/>
    <w:rsid w:val="00B61A51"/>
    <w:rsid w:val="00B71223"/>
    <w:rsid w:val="00B9240D"/>
    <w:rsid w:val="00B944C0"/>
    <w:rsid w:val="00B97DA3"/>
    <w:rsid w:val="00BB2E07"/>
    <w:rsid w:val="00BB75BB"/>
    <w:rsid w:val="00BD175B"/>
    <w:rsid w:val="00BD6277"/>
    <w:rsid w:val="00BE0E25"/>
    <w:rsid w:val="00BE5588"/>
    <w:rsid w:val="00C02928"/>
    <w:rsid w:val="00C12B2F"/>
    <w:rsid w:val="00C20B0A"/>
    <w:rsid w:val="00C30974"/>
    <w:rsid w:val="00C346DC"/>
    <w:rsid w:val="00C433E8"/>
    <w:rsid w:val="00C52C30"/>
    <w:rsid w:val="00C724E4"/>
    <w:rsid w:val="00C833A4"/>
    <w:rsid w:val="00CB49B4"/>
    <w:rsid w:val="00CD0390"/>
    <w:rsid w:val="00CD3C8D"/>
    <w:rsid w:val="00CE128A"/>
    <w:rsid w:val="00CE17D7"/>
    <w:rsid w:val="00CE217D"/>
    <w:rsid w:val="00CF01EB"/>
    <w:rsid w:val="00D025B8"/>
    <w:rsid w:val="00D03688"/>
    <w:rsid w:val="00D176F2"/>
    <w:rsid w:val="00D32B8A"/>
    <w:rsid w:val="00D34BB1"/>
    <w:rsid w:val="00D41AC7"/>
    <w:rsid w:val="00D41BE7"/>
    <w:rsid w:val="00D531F8"/>
    <w:rsid w:val="00D647A7"/>
    <w:rsid w:val="00D67460"/>
    <w:rsid w:val="00D67DBB"/>
    <w:rsid w:val="00D84A1C"/>
    <w:rsid w:val="00D8533A"/>
    <w:rsid w:val="00D85DF2"/>
    <w:rsid w:val="00D860E8"/>
    <w:rsid w:val="00D97F41"/>
    <w:rsid w:val="00DB2C9B"/>
    <w:rsid w:val="00DC52C0"/>
    <w:rsid w:val="00DD2899"/>
    <w:rsid w:val="00DD5424"/>
    <w:rsid w:val="00DD5622"/>
    <w:rsid w:val="00DE0ED6"/>
    <w:rsid w:val="00DF106A"/>
    <w:rsid w:val="00E02599"/>
    <w:rsid w:val="00E05CE5"/>
    <w:rsid w:val="00E06F20"/>
    <w:rsid w:val="00E10FEA"/>
    <w:rsid w:val="00E12A76"/>
    <w:rsid w:val="00E14D5D"/>
    <w:rsid w:val="00E31786"/>
    <w:rsid w:val="00E407AE"/>
    <w:rsid w:val="00E447BF"/>
    <w:rsid w:val="00E77C56"/>
    <w:rsid w:val="00E80F94"/>
    <w:rsid w:val="00E8384B"/>
    <w:rsid w:val="00E874B9"/>
    <w:rsid w:val="00EA084E"/>
    <w:rsid w:val="00EA3BF1"/>
    <w:rsid w:val="00EA3F61"/>
    <w:rsid w:val="00ED685C"/>
    <w:rsid w:val="00EE4FE2"/>
    <w:rsid w:val="00EE7005"/>
    <w:rsid w:val="00EF6E5B"/>
    <w:rsid w:val="00F07F65"/>
    <w:rsid w:val="00F207CA"/>
    <w:rsid w:val="00F20CA8"/>
    <w:rsid w:val="00F32E24"/>
    <w:rsid w:val="00F35DE2"/>
    <w:rsid w:val="00F5554D"/>
    <w:rsid w:val="00F80DF7"/>
    <w:rsid w:val="00F913EC"/>
    <w:rsid w:val="00FD132C"/>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103">
      <w:bodyDiv w:val="1"/>
      <w:marLeft w:val="0"/>
      <w:marRight w:val="0"/>
      <w:marTop w:val="0"/>
      <w:marBottom w:val="0"/>
      <w:divBdr>
        <w:top w:val="none" w:sz="0" w:space="0" w:color="auto"/>
        <w:left w:val="none" w:sz="0" w:space="0" w:color="auto"/>
        <w:bottom w:val="none" w:sz="0" w:space="0" w:color="auto"/>
        <w:right w:val="none" w:sz="0" w:space="0" w:color="auto"/>
      </w:divBdr>
    </w:div>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794251335">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703163749">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714421" TargetMode="External"/><Relationship Id="rId18" Type="http://schemas.openxmlformats.org/officeDocument/2006/relationships/hyperlink" Target="kodeks://link/d?nd=350261372" TargetMode="External"/><Relationship Id="rId26" Type="http://schemas.openxmlformats.org/officeDocument/2006/relationships/hyperlink" Target="kodeks://link/d?nd=350287144" TargetMode="External"/><Relationship Id="rId39" Type="http://schemas.openxmlformats.org/officeDocument/2006/relationships/hyperlink" Target="kodeks://link/d?nd=728250565" TargetMode="External"/><Relationship Id="rId21" Type="http://schemas.openxmlformats.org/officeDocument/2006/relationships/hyperlink" Target="kodeks://link/d?nd=350278166" TargetMode="External"/><Relationship Id="rId34" Type="http://schemas.openxmlformats.org/officeDocument/2006/relationships/hyperlink" Target="kodeks://link/d?nd=350303717" TargetMode="External"/><Relationship Id="rId42" Type="http://schemas.openxmlformats.org/officeDocument/2006/relationships/hyperlink" Target="kodeks://link/d?nd=350341853" TargetMode="External"/><Relationship Id="rId47" Type="http://schemas.openxmlformats.org/officeDocument/2006/relationships/hyperlink" Target="kodeks://link/d?nd=902112609" TargetMode="External"/><Relationship Id="rId50" Type="http://schemas.openxmlformats.org/officeDocument/2006/relationships/hyperlink" Target="kodeks://link/d?nd=350400394" TargetMode="External"/><Relationship Id="rId55" Type="http://schemas.openxmlformats.org/officeDocument/2006/relationships/hyperlink" Target="kodeks://link/d?nd=565854380" TargetMode="External"/><Relationship Id="rId63" Type="http://schemas.openxmlformats.org/officeDocument/2006/relationships/hyperlink" Target="kodeks://link/d?nd=728111157" TargetMode="External"/><Relationship Id="rId68" Type="http://schemas.openxmlformats.org/officeDocument/2006/relationships/hyperlink" Target="kodeks://link/d?nd=901714421" TargetMode="External"/><Relationship Id="rId76" Type="http://schemas.openxmlformats.org/officeDocument/2006/relationships/hyperlink" Target="kodeks://link/d?nd=350278164" TargetMode="External"/><Relationship Id="rId84" Type="http://schemas.openxmlformats.org/officeDocument/2006/relationships/hyperlink" Target="kodeks://link/d?nd=350281848" TargetMode="External"/><Relationship Id="rId89" Type="http://schemas.openxmlformats.org/officeDocument/2006/relationships/hyperlink" Target="kodeks://link/d?nd=350393871" TargetMode="External"/><Relationship Id="rId7" Type="http://schemas.openxmlformats.org/officeDocument/2006/relationships/footnotes" Target="footnotes.xml"/><Relationship Id="rId71" Type="http://schemas.openxmlformats.org/officeDocument/2006/relationships/hyperlink" Target="kodeks://link/d?nd=350287144"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350258046" TargetMode="External"/><Relationship Id="rId29" Type="http://schemas.openxmlformats.org/officeDocument/2006/relationships/hyperlink" Target="kodeks://link/d?nd=350309222" TargetMode="External"/><Relationship Id="rId11" Type="http://schemas.openxmlformats.org/officeDocument/2006/relationships/hyperlink" Target="kodeks://link/d?nd=350303027" TargetMode="External"/><Relationship Id="rId24" Type="http://schemas.openxmlformats.org/officeDocument/2006/relationships/hyperlink" Target="kodeks://link/d?nd=350283160" TargetMode="External"/><Relationship Id="rId32" Type="http://schemas.openxmlformats.org/officeDocument/2006/relationships/hyperlink" Target="kodeks://link/d?nd=728461969" TargetMode="External"/><Relationship Id="rId37" Type="http://schemas.openxmlformats.org/officeDocument/2006/relationships/hyperlink" Target="kodeks://link/d?nd=350337095" TargetMode="External"/><Relationship Id="rId40" Type="http://schemas.openxmlformats.org/officeDocument/2006/relationships/hyperlink" Target="kodeks://link/d?nd=350338978" TargetMode="External"/><Relationship Id="rId45" Type="http://schemas.openxmlformats.org/officeDocument/2006/relationships/hyperlink" Target="kodeks://link/d?nd=350346581" TargetMode="External"/><Relationship Id="rId53" Type="http://schemas.openxmlformats.org/officeDocument/2006/relationships/hyperlink" Target="kodeks://link/d?nd=350419773" TargetMode="External"/><Relationship Id="rId58" Type="http://schemas.openxmlformats.org/officeDocument/2006/relationships/hyperlink" Target="kodeks://link/d?nd=350112474" TargetMode="External"/><Relationship Id="rId66" Type="http://schemas.openxmlformats.org/officeDocument/2006/relationships/hyperlink" Target="kodeks://link/d?nd=542608411" TargetMode="External"/><Relationship Id="rId74" Type="http://schemas.openxmlformats.org/officeDocument/2006/relationships/hyperlink" Target="kodeks://link/d?nd=350419761" TargetMode="External"/><Relationship Id="rId79" Type="http://schemas.openxmlformats.org/officeDocument/2006/relationships/hyperlink" Target="kodeks://link/d?nd=350256211" TargetMode="External"/><Relationship Id="rId87" Type="http://schemas.openxmlformats.org/officeDocument/2006/relationships/hyperlink" Target="kodeks://link/d?nd=350339278" TargetMode="External"/><Relationship Id="rId5" Type="http://schemas.openxmlformats.org/officeDocument/2006/relationships/settings" Target="settings.xml"/><Relationship Id="rId61" Type="http://schemas.openxmlformats.org/officeDocument/2006/relationships/hyperlink" Target="kodeks://link/d?nd=350363200" TargetMode="External"/><Relationship Id="rId82" Type="http://schemas.openxmlformats.org/officeDocument/2006/relationships/hyperlink" Target="kodeks://link/d?nd=350281606" TargetMode="External"/><Relationship Id="rId90" Type="http://schemas.openxmlformats.org/officeDocument/2006/relationships/hyperlink" Target="kodeks://link/d?nd=350393872" TargetMode="External"/><Relationship Id="rId19" Type="http://schemas.openxmlformats.org/officeDocument/2006/relationships/hyperlink" Target="kodeks://link/d?nd=350264201" TargetMode="External"/><Relationship Id="rId14" Type="http://schemas.openxmlformats.org/officeDocument/2006/relationships/hyperlink" Target="kodeks://link/d?nd=350303717" TargetMode="External"/><Relationship Id="rId22" Type="http://schemas.openxmlformats.org/officeDocument/2006/relationships/hyperlink" Target="kodeks://link/d?nd=350278168" TargetMode="External"/><Relationship Id="rId27" Type="http://schemas.openxmlformats.org/officeDocument/2006/relationships/hyperlink" Target="kodeks://link/d?nd=350303028" TargetMode="External"/><Relationship Id="rId30" Type="http://schemas.openxmlformats.org/officeDocument/2006/relationships/hyperlink" Target="kodeks://link/d?nd=350320847" TargetMode="External"/><Relationship Id="rId35" Type="http://schemas.openxmlformats.org/officeDocument/2006/relationships/hyperlink" Target="kodeks://link/d?nd=350336684" TargetMode="External"/><Relationship Id="rId43" Type="http://schemas.openxmlformats.org/officeDocument/2006/relationships/hyperlink" Target="kodeks://link/d?nd=350341854" TargetMode="External"/><Relationship Id="rId48" Type="http://schemas.openxmlformats.org/officeDocument/2006/relationships/hyperlink" Target="kodeks://link/d?nd=350352402" TargetMode="External"/><Relationship Id="rId56" Type="http://schemas.openxmlformats.org/officeDocument/2006/relationships/hyperlink" Target="kodeks://link/d?nd=350278164" TargetMode="External"/><Relationship Id="rId64" Type="http://schemas.openxmlformats.org/officeDocument/2006/relationships/hyperlink" Target="kodeks://link/d?nd=350278158" TargetMode="External"/><Relationship Id="rId69" Type="http://schemas.openxmlformats.org/officeDocument/2006/relationships/hyperlink" Target="kodeks://link/d?nd=350303029" TargetMode="External"/><Relationship Id="rId77" Type="http://schemas.openxmlformats.org/officeDocument/2006/relationships/hyperlink" Target="kodeks://link/d?nd=350340950" TargetMode="External"/><Relationship Id="rId8" Type="http://schemas.openxmlformats.org/officeDocument/2006/relationships/endnotes" Target="endnotes.xml"/><Relationship Id="rId51" Type="http://schemas.openxmlformats.org/officeDocument/2006/relationships/hyperlink" Target="kodeks://link/d?nd=436761964" TargetMode="External"/><Relationship Id="rId72" Type="http://schemas.openxmlformats.org/officeDocument/2006/relationships/hyperlink" Target="kodeks://link/d?nd=350336684" TargetMode="External"/><Relationship Id="rId80" Type="http://schemas.openxmlformats.org/officeDocument/2006/relationships/hyperlink" Target="kodeks://link/d?nd=350261476" TargetMode="External"/><Relationship Id="rId85" Type="http://schemas.openxmlformats.org/officeDocument/2006/relationships/hyperlink" Target="kodeks://link/d?nd=901714421"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kodeks://link/d?nd=350303029" TargetMode="External"/><Relationship Id="rId17" Type="http://schemas.openxmlformats.org/officeDocument/2006/relationships/hyperlink" Target="kodeks://link/d?nd=565935085" TargetMode="External"/><Relationship Id="rId25" Type="http://schemas.openxmlformats.org/officeDocument/2006/relationships/hyperlink" Target="kodeks://link/d?nd=564585769" TargetMode="External"/><Relationship Id="rId33" Type="http://schemas.openxmlformats.org/officeDocument/2006/relationships/hyperlink" Target="kodeks://link/d?nd=350332325" TargetMode="External"/><Relationship Id="rId38" Type="http://schemas.openxmlformats.org/officeDocument/2006/relationships/hyperlink" Target="kodeks://link/d?nd=350338975" TargetMode="External"/><Relationship Id="rId46" Type="http://schemas.openxmlformats.org/officeDocument/2006/relationships/hyperlink" Target="kodeks://link/d?nd=350352393" TargetMode="External"/><Relationship Id="rId59" Type="http://schemas.openxmlformats.org/officeDocument/2006/relationships/hyperlink" Target="kodeks://link/d?nd=350338496" TargetMode="External"/><Relationship Id="rId67" Type="http://schemas.openxmlformats.org/officeDocument/2006/relationships/hyperlink" Target="kodeks://link/d?nd=350303012" TargetMode="External"/><Relationship Id="rId20" Type="http://schemas.openxmlformats.org/officeDocument/2006/relationships/hyperlink" Target="kodeks://link/d?nd=350271654" TargetMode="External"/><Relationship Id="rId41" Type="http://schemas.openxmlformats.org/officeDocument/2006/relationships/hyperlink" Target="kodeks://link/d?nd=350338980" TargetMode="External"/><Relationship Id="rId54" Type="http://schemas.openxmlformats.org/officeDocument/2006/relationships/hyperlink" Target="kodeks://link/d?nd=350419775" TargetMode="External"/><Relationship Id="rId62" Type="http://schemas.openxmlformats.org/officeDocument/2006/relationships/hyperlink" Target="kodeks://link/d?nd=350394709" TargetMode="External"/><Relationship Id="rId70" Type="http://schemas.openxmlformats.org/officeDocument/2006/relationships/hyperlink" Target="kodeks://link/d?nd=901714421" TargetMode="External"/><Relationship Id="rId75" Type="http://schemas.openxmlformats.org/officeDocument/2006/relationships/hyperlink" Target="kodeks://link/d?nd=350264200" TargetMode="External"/><Relationship Id="rId83" Type="http://schemas.openxmlformats.org/officeDocument/2006/relationships/hyperlink" Target="kodeks://link/d?nd=350281607" TargetMode="External"/><Relationship Id="rId88" Type="http://schemas.openxmlformats.org/officeDocument/2006/relationships/hyperlink" Target="kodeks://link/d?nd=350392409"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kodeks://link/d?nd=350325279" TargetMode="External"/><Relationship Id="rId23" Type="http://schemas.openxmlformats.org/officeDocument/2006/relationships/hyperlink" Target="kodeks://link/d?nd=350283140" TargetMode="External"/><Relationship Id="rId28" Type="http://schemas.openxmlformats.org/officeDocument/2006/relationships/hyperlink" Target="kodeks://link/d?nd=350303724" TargetMode="External"/><Relationship Id="rId36" Type="http://schemas.openxmlformats.org/officeDocument/2006/relationships/hyperlink" Target="kodeks://link/d?nd=901920624" TargetMode="External"/><Relationship Id="rId49" Type="http://schemas.openxmlformats.org/officeDocument/2006/relationships/hyperlink" Target="kodeks://link/d?nd=350367894" TargetMode="External"/><Relationship Id="rId57" Type="http://schemas.openxmlformats.org/officeDocument/2006/relationships/hyperlink" Target="kodeks://link/d?nd=350030469" TargetMode="External"/><Relationship Id="rId10" Type="http://schemas.openxmlformats.org/officeDocument/2006/relationships/hyperlink" Target="kodeks://link/d?nd=350303015" TargetMode="External"/><Relationship Id="rId31" Type="http://schemas.openxmlformats.org/officeDocument/2006/relationships/hyperlink" Target="kodeks://link/d?nd=350332314" TargetMode="External"/><Relationship Id="rId44" Type="http://schemas.openxmlformats.org/officeDocument/2006/relationships/hyperlink" Target="kodeks://link/d?nd=350341855" TargetMode="External"/><Relationship Id="rId52" Type="http://schemas.openxmlformats.org/officeDocument/2006/relationships/hyperlink" Target="kodeks://link/d?nd=350419761" TargetMode="External"/><Relationship Id="rId60" Type="http://schemas.openxmlformats.org/officeDocument/2006/relationships/hyperlink" Target="kodeks://link/d?nd=350338497" TargetMode="External"/><Relationship Id="rId65" Type="http://schemas.openxmlformats.org/officeDocument/2006/relationships/hyperlink" Target="kodeks://link/d?nd=728255044" TargetMode="External"/><Relationship Id="rId73" Type="http://schemas.openxmlformats.org/officeDocument/2006/relationships/hyperlink" Target="kodeks://link/d?nd=901920624" TargetMode="External"/><Relationship Id="rId78" Type="http://schemas.openxmlformats.org/officeDocument/2006/relationships/hyperlink" Target="kodeks://link/d?nd=350256210" TargetMode="External"/><Relationship Id="rId81" Type="http://schemas.openxmlformats.org/officeDocument/2006/relationships/hyperlink" Target="kodeks://link/d?nd=350269302" TargetMode="External"/><Relationship Id="rId86" Type="http://schemas.openxmlformats.org/officeDocument/2006/relationships/hyperlink" Target="kodeks://link/d?nd=350338135" TargetMode="External"/><Relationship Id="rId4" Type="http://schemas.microsoft.com/office/2007/relationships/stylesWithEffects" Target="stylesWithEffects.xml"/><Relationship Id="rId9" Type="http://schemas.openxmlformats.org/officeDocument/2006/relationships/hyperlink" Target="kodeks://link/d?nd=350303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EC76-46EB-441D-9A37-E5D414D2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5192</Words>
  <Characters>29595</Characters>
  <Application>Microsoft Office Word</Application>
  <DocSecurity>8</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dc:creator>
  <cp:lastModifiedBy>sanina</cp:lastModifiedBy>
  <cp:revision>18</cp:revision>
  <dcterms:created xsi:type="dcterms:W3CDTF">2020-09-17T08:49:00Z</dcterms:created>
  <dcterms:modified xsi:type="dcterms:W3CDTF">2022-06-21T09:39:00Z</dcterms:modified>
</cp:coreProperties>
</file>